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D8B4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left="39"/>
        <w:rPr>
          <w:rFonts w:ascii="Arial" w:hAnsi="Arial" w:cs="Arial"/>
          <w:b/>
          <w:bCs/>
          <w:spacing w:val="-6"/>
          <w:kern w:val="0"/>
          <w:sz w:val="28"/>
          <w:szCs w:val="28"/>
        </w:rPr>
      </w:pPr>
      <w:r w:rsidRPr="00491030">
        <w:rPr>
          <w:rFonts w:ascii="Arial" w:hAnsi="Arial" w:cs="Arial"/>
          <w:b/>
          <w:bCs/>
          <w:spacing w:val="-6"/>
          <w:kern w:val="0"/>
          <w:sz w:val="28"/>
          <w:szCs w:val="28"/>
        </w:rPr>
        <w:t>Memorandum</w:t>
      </w:r>
      <w:r w:rsidRPr="00491030">
        <w:rPr>
          <w:rFonts w:ascii="Arial" w:hAnsi="Arial" w:cs="Arial"/>
          <w:b/>
          <w:bCs/>
          <w:spacing w:val="-11"/>
          <w:kern w:val="0"/>
          <w:sz w:val="28"/>
          <w:szCs w:val="28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8"/>
          <w:szCs w:val="28"/>
        </w:rPr>
        <w:t>of</w:t>
      </w:r>
      <w:r w:rsidRPr="00491030">
        <w:rPr>
          <w:rFonts w:ascii="Arial" w:hAnsi="Arial" w:cs="Arial"/>
          <w:b/>
          <w:bCs/>
          <w:spacing w:val="-30"/>
          <w:kern w:val="0"/>
          <w:sz w:val="28"/>
          <w:szCs w:val="28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8"/>
          <w:szCs w:val="28"/>
        </w:rPr>
        <w:t>Understanding (MOU)</w:t>
      </w:r>
    </w:p>
    <w:p w14:paraId="6D1D5C29" w14:textId="63CD3A98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left="39"/>
        <w:rPr>
          <w:rFonts w:ascii="Arial" w:hAnsi="Arial" w:cs="Arial"/>
          <w:b/>
          <w:bCs/>
          <w:color w:val="FF0000"/>
          <w:kern w:val="0"/>
          <w:sz w:val="28"/>
          <w:szCs w:val="28"/>
        </w:rPr>
      </w:pPr>
      <w:r w:rsidRPr="00491030">
        <w:rPr>
          <w:rFonts w:ascii="Arial" w:hAnsi="Arial" w:cs="Arial"/>
          <w:b/>
          <w:bCs/>
          <w:kern w:val="0"/>
          <w:sz w:val="28"/>
          <w:szCs w:val="28"/>
        </w:rPr>
        <w:t>GACP &amp;</w:t>
      </w:r>
      <w:r w:rsidRPr="000064A8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0064A8">
        <w:rPr>
          <w:rFonts w:ascii="Arial" w:hAnsi="Arial" w:cs="Arial"/>
          <w:b/>
          <w:bCs/>
          <w:color w:val="FF0000"/>
          <w:kern w:val="0"/>
          <w:sz w:val="28"/>
          <w:szCs w:val="28"/>
        </w:rPr>
        <w:t>AGENCY</w:t>
      </w:r>
      <w:r w:rsidR="000064A8" w:rsidRPr="000064A8">
        <w:rPr>
          <w:rFonts w:ascii="Arial" w:hAnsi="Arial" w:cs="Arial"/>
          <w:b/>
          <w:bCs/>
          <w:color w:val="FF0000"/>
          <w:kern w:val="0"/>
          <w:sz w:val="28"/>
          <w:szCs w:val="28"/>
        </w:rPr>
        <w:t xml:space="preserve"> NAME</w:t>
      </w:r>
    </w:p>
    <w:p w14:paraId="09859995" w14:textId="6956D00F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b/>
          <w:bCs/>
          <w:spacing w:val="-2"/>
          <w:kern w:val="0"/>
          <w:sz w:val="28"/>
          <w:szCs w:val="28"/>
        </w:rPr>
      </w:pPr>
      <w:r w:rsidRPr="00491030">
        <w:rPr>
          <w:rFonts w:ascii="Arial" w:hAnsi="Arial" w:cs="Arial"/>
          <w:b/>
          <w:bCs/>
          <w:spacing w:val="-2"/>
          <w:kern w:val="0"/>
          <w:sz w:val="28"/>
          <w:szCs w:val="28"/>
        </w:rPr>
        <w:t>Crash</w:t>
      </w:r>
      <w:r w:rsidRPr="000064A8">
        <w:rPr>
          <w:rFonts w:ascii="Arial" w:hAnsi="Arial" w:cs="Arial"/>
          <w:b/>
          <w:bCs/>
          <w:spacing w:val="-2"/>
          <w:kern w:val="0"/>
          <w:sz w:val="28"/>
          <w:szCs w:val="28"/>
        </w:rPr>
        <w:t xml:space="preserve"> Data </w:t>
      </w:r>
      <w:r w:rsidRPr="00491030">
        <w:rPr>
          <w:rFonts w:ascii="Arial" w:hAnsi="Arial" w:cs="Arial"/>
          <w:b/>
          <w:bCs/>
          <w:kern w:val="0"/>
          <w:sz w:val="28"/>
          <w:szCs w:val="28"/>
        </w:rPr>
        <w:t>Reporting</w:t>
      </w:r>
      <w:r w:rsidRPr="00491030">
        <w:rPr>
          <w:rFonts w:ascii="Arial" w:hAnsi="Arial" w:cs="Arial"/>
          <w:b/>
          <w:bCs/>
          <w:spacing w:val="-21"/>
          <w:kern w:val="0"/>
          <w:sz w:val="28"/>
          <w:szCs w:val="28"/>
        </w:rPr>
        <w:t xml:space="preserve"> </w:t>
      </w:r>
      <w:r w:rsidRPr="00491030">
        <w:rPr>
          <w:rFonts w:ascii="Arial" w:hAnsi="Arial" w:cs="Arial"/>
          <w:b/>
          <w:bCs/>
          <w:kern w:val="0"/>
          <w:sz w:val="28"/>
          <w:szCs w:val="28"/>
        </w:rPr>
        <w:t>System</w:t>
      </w:r>
    </w:p>
    <w:p w14:paraId="65619842" w14:textId="34BD9345" w:rsidR="00491030" w:rsidRPr="000064A8" w:rsidRDefault="00491030" w:rsidP="00491030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left="39"/>
        <w:rPr>
          <w:rFonts w:ascii="Arial" w:hAnsi="Arial" w:cs="Arial"/>
          <w:b/>
          <w:bCs/>
          <w:color w:val="FF0000"/>
          <w:kern w:val="0"/>
          <w:sz w:val="28"/>
          <w:szCs w:val="28"/>
        </w:rPr>
      </w:pPr>
      <w:r w:rsidRPr="00491030">
        <w:rPr>
          <w:rFonts w:ascii="Arial" w:hAnsi="Arial" w:cs="Arial"/>
          <w:b/>
          <w:bCs/>
          <w:kern w:val="0"/>
          <w:sz w:val="28"/>
          <w:szCs w:val="28"/>
        </w:rPr>
        <w:t>Project ID:</w:t>
      </w:r>
      <w:r w:rsidR="000064A8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B0510D" w:rsidRPr="009B2C95">
        <w:rPr>
          <w:rFonts w:ascii="Arial" w:hAnsi="Arial" w:cs="Arial"/>
          <w:b/>
          <w:bCs/>
          <w:sz w:val="28"/>
          <w:szCs w:val="28"/>
        </w:rPr>
        <w:t>GA-2026-GACP-160</w:t>
      </w:r>
    </w:p>
    <w:p w14:paraId="2C92B012" w14:textId="54EBD3C5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left="39"/>
        <w:rPr>
          <w:rFonts w:ascii="Arial" w:hAnsi="Arial" w:cs="Arial"/>
          <w:b/>
          <w:bCs/>
          <w:kern w:val="0"/>
          <w:sz w:val="28"/>
          <w:szCs w:val="28"/>
        </w:rPr>
      </w:pPr>
      <w:r w:rsidRPr="000064A8">
        <w:rPr>
          <w:rFonts w:ascii="Arial" w:hAnsi="Arial" w:cs="Arial"/>
          <w:b/>
          <w:bCs/>
          <w:kern w:val="0"/>
          <w:sz w:val="28"/>
          <w:szCs w:val="28"/>
        </w:rPr>
        <w:t xml:space="preserve">Grant Amount: </w:t>
      </w:r>
      <w:r w:rsidR="000064A8" w:rsidRPr="000064A8">
        <w:rPr>
          <w:rFonts w:ascii="Arial" w:hAnsi="Arial" w:cs="Arial"/>
          <w:b/>
          <w:bCs/>
          <w:color w:val="FF0000"/>
          <w:kern w:val="0"/>
          <w:sz w:val="28"/>
          <w:szCs w:val="28"/>
        </w:rPr>
        <w:t>$$$$$$$</w:t>
      </w:r>
    </w:p>
    <w:p w14:paraId="6C1AFF7B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85" w:after="0" w:line="240" w:lineRule="auto"/>
        <w:rPr>
          <w:rFonts w:ascii="Arial" w:hAnsi="Arial" w:cs="Arial"/>
          <w:b/>
          <w:bCs/>
          <w:kern w:val="0"/>
          <w:sz w:val="29"/>
          <w:szCs w:val="29"/>
        </w:rPr>
      </w:pPr>
    </w:p>
    <w:p w14:paraId="62C7F3EA" w14:textId="334BF8D9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"/>
        <w:outlineLvl w:val="0"/>
        <w:rPr>
          <w:rFonts w:ascii="Arial" w:hAnsi="Arial" w:cs="Arial"/>
          <w:b/>
          <w:bCs/>
          <w:kern w:val="0"/>
          <w:sz w:val="20"/>
          <w:szCs w:val="20"/>
        </w:rPr>
      </w:pPr>
      <w:r w:rsidRPr="00491030">
        <w:rPr>
          <w:rFonts w:ascii="Arial" w:hAnsi="Arial" w:cs="Arial"/>
          <w:b/>
          <w:bCs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b/>
          <w:bCs/>
          <w:spacing w:val="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kern w:val="0"/>
          <w:sz w:val="20"/>
          <w:szCs w:val="20"/>
        </w:rPr>
        <w:t>Department:</w:t>
      </w:r>
      <w:r w:rsidR="000064A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0064A8" w:rsidRPr="000064A8">
        <w:rPr>
          <w:rFonts w:ascii="Arial" w:hAnsi="Arial" w:cs="Arial"/>
          <w:b/>
          <w:bCs/>
          <w:color w:val="FF0000"/>
          <w:kern w:val="0"/>
          <w:sz w:val="20"/>
          <w:szCs w:val="20"/>
        </w:rPr>
        <w:t>AGENCY NAME</w:t>
      </w:r>
    </w:p>
    <w:p w14:paraId="2BE536F2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3799AB6" w14:textId="558A658C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"/>
        <w:rPr>
          <w:rFonts w:ascii="Arial" w:hAnsi="Arial" w:cs="Arial"/>
          <w:b/>
          <w:bCs/>
          <w:spacing w:val="-2"/>
          <w:w w:val="95"/>
          <w:kern w:val="0"/>
          <w:sz w:val="20"/>
          <w:szCs w:val="20"/>
        </w:rPr>
      </w:pPr>
      <w:r w:rsidRPr="00491030">
        <w:rPr>
          <w:rFonts w:ascii="Arial" w:hAnsi="Arial" w:cs="Arial"/>
          <w:b/>
          <w:bCs/>
          <w:spacing w:val="-2"/>
          <w:w w:val="95"/>
          <w:kern w:val="0"/>
          <w:sz w:val="20"/>
          <w:szCs w:val="20"/>
        </w:rPr>
        <w:t>Date:</w:t>
      </w:r>
      <w:r w:rsidR="000064A8">
        <w:rPr>
          <w:rFonts w:ascii="Arial" w:hAnsi="Arial" w:cs="Arial"/>
          <w:b/>
          <w:bCs/>
          <w:spacing w:val="-2"/>
          <w:w w:val="95"/>
          <w:kern w:val="0"/>
          <w:sz w:val="20"/>
          <w:szCs w:val="20"/>
        </w:rPr>
        <w:t xml:space="preserve"> </w:t>
      </w:r>
      <w:r w:rsidR="000064A8" w:rsidRPr="000064A8">
        <w:rPr>
          <w:rFonts w:ascii="Arial" w:hAnsi="Arial" w:cs="Arial"/>
          <w:b/>
          <w:bCs/>
          <w:color w:val="FF0000"/>
          <w:spacing w:val="-2"/>
          <w:w w:val="95"/>
          <w:kern w:val="0"/>
          <w:sz w:val="20"/>
          <w:szCs w:val="20"/>
        </w:rPr>
        <w:t>MONTH, ## ####</w:t>
      </w:r>
    </w:p>
    <w:p w14:paraId="3B3105D2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2B90AA0" w14:textId="63ED71D0" w:rsidR="00491030" w:rsidRPr="003A0197" w:rsidRDefault="00491030" w:rsidP="00491030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42" w:firstLine="2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b/>
          <w:bCs/>
          <w:spacing w:val="-4"/>
          <w:kern w:val="0"/>
          <w:sz w:val="20"/>
          <w:szCs w:val="20"/>
        </w:rPr>
        <w:t>Purpose:</w:t>
      </w:r>
      <w:r w:rsidRPr="00491030">
        <w:rPr>
          <w:rFonts w:ascii="Arial" w:hAnsi="Arial" w:cs="Arial"/>
          <w:b/>
          <w:bCs/>
          <w:spacing w:val="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facilitate</w:t>
      </w:r>
      <w:r w:rsidRPr="00491030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electronic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reporting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crash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data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municip</w:t>
      </w:r>
      <w:r w:rsidRPr="003A0197">
        <w:rPr>
          <w:rFonts w:ascii="Arial" w:hAnsi="Arial" w:cs="Arial"/>
          <w:spacing w:val="-4"/>
          <w:kern w:val="0"/>
          <w:sz w:val="20"/>
          <w:szCs w:val="20"/>
        </w:rPr>
        <w:t>al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,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county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university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law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enforcement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agencies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Georgia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Transportation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(GDO</w:t>
      </w:r>
      <w:r w:rsidRPr="003A0197">
        <w:rPr>
          <w:rFonts w:ascii="Arial" w:hAnsi="Arial" w:cs="Arial"/>
          <w:spacing w:val="-4"/>
          <w:kern w:val="0"/>
          <w:sz w:val="20"/>
          <w:szCs w:val="20"/>
        </w:rPr>
        <w:t>T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)</w:t>
      </w:r>
      <w:r w:rsidRPr="00491030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through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LexisNexis,</w:t>
      </w:r>
      <w:r w:rsidRPr="00491030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Inc.</w:t>
      </w:r>
    </w:p>
    <w:p w14:paraId="15595815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42" w:firstLine="2"/>
        <w:rPr>
          <w:rFonts w:ascii="Arial" w:hAnsi="Arial" w:cs="Arial"/>
          <w:spacing w:val="-4"/>
          <w:kern w:val="0"/>
          <w:sz w:val="20"/>
          <w:szCs w:val="20"/>
        </w:rPr>
      </w:pPr>
    </w:p>
    <w:p w14:paraId="6FD984F2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40"/>
        <w:outlineLvl w:val="0"/>
        <w:rPr>
          <w:rFonts w:ascii="Arial" w:hAnsi="Arial" w:cs="Arial"/>
          <w:b/>
          <w:bCs/>
          <w:spacing w:val="-2"/>
          <w:kern w:val="0"/>
          <w:sz w:val="20"/>
          <w:szCs w:val="20"/>
        </w:rPr>
      </w:pPr>
      <w:r w:rsidRPr="00491030">
        <w:rPr>
          <w:rFonts w:ascii="Arial" w:hAnsi="Arial" w:cs="Arial"/>
          <w:b/>
          <w:bCs/>
          <w:spacing w:val="-2"/>
          <w:kern w:val="0"/>
          <w:sz w:val="20"/>
          <w:szCs w:val="20"/>
        </w:rPr>
        <w:t>Terms:</w:t>
      </w:r>
    </w:p>
    <w:p w14:paraId="06CE3C8A" w14:textId="4036FE0A" w:rsidR="00491030" w:rsidRPr="00491030" w:rsidRDefault="00491030" w:rsidP="00491030">
      <w:pPr>
        <w:numPr>
          <w:ilvl w:val="0"/>
          <w:numId w:val="4"/>
        </w:numPr>
        <w:tabs>
          <w:tab w:val="left" w:pos="334"/>
        </w:tabs>
        <w:kinsoku w:val="0"/>
        <w:overflowPunct w:val="0"/>
        <w:autoSpaceDE w:val="0"/>
        <w:autoSpaceDN w:val="0"/>
        <w:adjustRightInd w:val="0"/>
        <w:spacing w:before="124" w:after="0" w:line="268" w:lineRule="auto"/>
        <w:ind w:left="334" w:right="306" w:hanging="206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does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not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have </w:t>
      </w:r>
      <w:r w:rsidRPr="003A0197">
        <w:rPr>
          <w:rFonts w:ascii="Arial" w:hAnsi="Arial" w:cs="Arial"/>
          <w:spacing w:val="-4"/>
          <w:kern w:val="0"/>
          <w:sz w:val="20"/>
          <w:szCs w:val="20"/>
        </w:rPr>
        <w:t>mobile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 data</w:t>
      </w:r>
      <w:r w:rsidRPr="00491030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units,</w:t>
      </w:r>
      <w:r w:rsidRPr="00491030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mobile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units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are over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three (3)</w:t>
      </w:r>
      <w:r w:rsidRPr="00491030">
        <w:rPr>
          <w:rFonts w:ascii="Arial" w:hAnsi="Arial" w:cs="Arial"/>
          <w:spacing w:val="-2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year</w:t>
      </w:r>
      <w:r w:rsidRPr="003A0197">
        <w:rPr>
          <w:rFonts w:ascii="Arial" w:hAnsi="Arial" w:cs="Arial"/>
          <w:spacing w:val="-4"/>
          <w:kern w:val="0"/>
          <w:sz w:val="20"/>
          <w:szCs w:val="20"/>
        </w:rPr>
        <w:t>s</w:t>
      </w:r>
      <w:r w:rsidRPr="00491030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old in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their</w:t>
      </w:r>
      <w:r w:rsidRPr="00491030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pat</w:t>
      </w:r>
      <w:r w:rsidRPr="003A0197">
        <w:rPr>
          <w:rFonts w:ascii="Arial" w:hAnsi="Arial" w:cs="Arial"/>
          <w:spacing w:val="-4"/>
          <w:kern w:val="0"/>
          <w:sz w:val="20"/>
          <w:szCs w:val="20"/>
        </w:rPr>
        <w:t xml:space="preserve">rol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vehicles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2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recording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</w:t>
      </w:r>
      <w:r w:rsidRPr="003A0197">
        <w:rPr>
          <w:rFonts w:ascii="Arial" w:hAnsi="Arial" w:cs="Arial"/>
          <w:spacing w:val="-4"/>
          <w:kern w:val="0"/>
          <w:sz w:val="20"/>
          <w:szCs w:val="20"/>
        </w:rPr>
        <w:t>nd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 reporting</w:t>
      </w:r>
      <w:r w:rsidRPr="00491030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crash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data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electronically,</w:t>
      </w:r>
    </w:p>
    <w:p w14:paraId="30F54117" w14:textId="35A050E4" w:rsidR="00491030" w:rsidRPr="00491030" w:rsidRDefault="00491030" w:rsidP="00491030">
      <w:pPr>
        <w:numPr>
          <w:ilvl w:val="0"/>
          <w:numId w:val="4"/>
        </w:numPr>
        <w:tabs>
          <w:tab w:val="left" w:pos="313"/>
        </w:tabs>
        <w:kinsoku w:val="0"/>
        <w:overflowPunct w:val="0"/>
        <w:autoSpaceDE w:val="0"/>
        <w:autoSpaceDN w:val="0"/>
        <w:adjustRightInd w:val="0"/>
        <w:spacing w:before="162" w:after="0" w:line="261" w:lineRule="auto"/>
        <w:ind w:left="313" w:right="148" w:hanging="196"/>
        <w:rPr>
          <w:rFonts w:ascii="Arial" w:hAnsi="Arial" w:cs="Arial"/>
          <w:w w:val="95"/>
          <w:kern w:val="0"/>
          <w:sz w:val="20"/>
          <w:szCs w:val="20"/>
        </w:rPr>
      </w:pPr>
      <w:r w:rsidRPr="00491030">
        <w:rPr>
          <w:rFonts w:ascii="Arial" w:hAnsi="Arial" w:cs="Arial"/>
          <w:w w:val="95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must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obtain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and</w:t>
      </w:r>
      <w:r w:rsidRPr="003A0197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maintain internet</w:t>
      </w:r>
      <w:r w:rsidRPr="00491030">
        <w:rPr>
          <w:rFonts w:ascii="Arial" w:hAnsi="Arial" w:cs="Arial"/>
          <w:spacing w:val="32"/>
          <w:kern w:val="0"/>
          <w:position w:val="12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service</w:t>
      </w:r>
      <w:r w:rsidRPr="003A0197">
        <w:rPr>
          <w:rFonts w:ascii="Arial" w:hAnsi="Arial" w:cs="Arial"/>
          <w:w w:val="95"/>
          <w:kern w:val="0"/>
          <w:position w:val="12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10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valid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email</w:t>
      </w:r>
      <w:r w:rsidRPr="00491030">
        <w:rPr>
          <w:rFonts w:ascii="Arial" w:hAnsi="Arial" w:cs="Arial"/>
          <w:spacing w:val="-10"/>
          <w:w w:val="95"/>
          <w:kern w:val="0"/>
          <w:sz w:val="20"/>
          <w:szCs w:val="20"/>
        </w:rPr>
        <w:t xml:space="preserve"> </w:t>
      </w:r>
      <w:r w:rsidRPr="003A0197">
        <w:rPr>
          <w:rFonts w:ascii="Arial" w:hAnsi="Arial" w:cs="Arial"/>
          <w:spacing w:val="17"/>
          <w:w w:val="86"/>
          <w:kern w:val="0"/>
          <w:sz w:val="20"/>
          <w:szCs w:val="20"/>
        </w:rPr>
        <w:t>address</w:t>
      </w:r>
      <w:r w:rsidRPr="00491030">
        <w:rPr>
          <w:rFonts w:ascii="Arial" w:hAnsi="Arial" w:cs="Arial"/>
          <w:spacing w:val="-1"/>
          <w:w w:val="9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36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months</w:t>
      </w:r>
      <w:r w:rsidRPr="00491030">
        <w:rPr>
          <w:rFonts w:ascii="Arial" w:hAnsi="Arial" w:cs="Arial"/>
          <w:spacing w:val="-10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from</w:t>
      </w:r>
      <w:r w:rsidRPr="00491030">
        <w:rPr>
          <w:rFonts w:ascii="Arial" w:hAnsi="Arial" w:cs="Arial"/>
          <w:spacing w:val="-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date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receipt</w:t>
      </w:r>
      <w:r w:rsidRPr="00491030">
        <w:rPr>
          <w:rFonts w:ascii="Arial" w:hAnsi="Arial" w:cs="Arial"/>
          <w:spacing w:val="-8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any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grant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offer.</w:t>
      </w:r>
      <w:r w:rsidRPr="00491030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Any</w:t>
      </w:r>
      <w:r w:rsidRPr="00491030">
        <w:rPr>
          <w:rFonts w:ascii="Arial" w:hAnsi="Arial" w:cs="Arial"/>
          <w:spacing w:val="-5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cost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associated</w:t>
      </w:r>
      <w:r w:rsidRPr="00491030">
        <w:rPr>
          <w:rFonts w:ascii="Arial" w:hAnsi="Arial" w:cs="Arial"/>
          <w:spacing w:val="-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with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this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service</w:t>
      </w:r>
      <w:r w:rsidRPr="00491030">
        <w:rPr>
          <w:rFonts w:ascii="Arial" w:hAnsi="Arial" w:cs="Arial"/>
          <w:spacing w:val="-20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is</w:t>
      </w:r>
      <w:r w:rsidRPr="003A0197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the responsibility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rec</w:t>
      </w:r>
      <w:r w:rsidRPr="003A0197">
        <w:rPr>
          <w:rFonts w:ascii="Arial" w:hAnsi="Arial" w:cs="Arial"/>
          <w:w w:val="95"/>
          <w:kern w:val="0"/>
          <w:sz w:val="20"/>
          <w:szCs w:val="20"/>
        </w:rPr>
        <w:t>ip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ient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department.</w:t>
      </w:r>
      <w:r w:rsidRPr="00491030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In addition,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3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is</w:t>
      </w:r>
      <w:r w:rsidRPr="00491030">
        <w:rPr>
          <w:rFonts w:ascii="Arial" w:hAnsi="Arial" w:cs="Arial"/>
          <w:spacing w:val="-15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requir</w:t>
      </w:r>
      <w:r w:rsidRPr="003A0197">
        <w:rPr>
          <w:rFonts w:ascii="Arial" w:hAnsi="Arial" w:cs="Arial"/>
          <w:w w:val="95"/>
          <w:kern w:val="0"/>
          <w:sz w:val="20"/>
          <w:szCs w:val="20"/>
        </w:rPr>
        <w:t>ed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notify</w:t>
      </w:r>
      <w:r w:rsidRPr="00491030">
        <w:rPr>
          <w:rFonts w:ascii="Arial" w:hAnsi="Arial" w:cs="Arial"/>
          <w:spacing w:val="-2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3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Georgia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Association</w:t>
      </w:r>
      <w:r w:rsidRPr="00491030">
        <w:rPr>
          <w:rFonts w:ascii="Arial" w:hAnsi="Arial" w:cs="Arial"/>
          <w:spacing w:val="-2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Chiefs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3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Police (GA</w:t>
      </w:r>
      <w:r w:rsidRPr="003A0197">
        <w:rPr>
          <w:rFonts w:ascii="Arial" w:hAnsi="Arial" w:cs="Arial"/>
          <w:w w:val="95"/>
          <w:kern w:val="0"/>
          <w:sz w:val="20"/>
          <w:szCs w:val="20"/>
        </w:rPr>
        <w:t>C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P)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8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receipt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2"/>
          <w:w w:val="95"/>
          <w:kern w:val="0"/>
          <w:sz w:val="20"/>
          <w:szCs w:val="20"/>
        </w:rPr>
        <w:t xml:space="preserve"> </w:t>
      </w:r>
      <w:r w:rsidR="008A5871" w:rsidRPr="00491030">
        <w:rPr>
          <w:rFonts w:ascii="Arial" w:hAnsi="Arial" w:cs="Arial"/>
          <w:w w:val="95"/>
          <w:kern w:val="0"/>
          <w:sz w:val="20"/>
          <w:szCs w:val="20"/>
        </w:rPr>
        <w:t>inte</w:t>
      </w:r>
      <w:r w:rsidR="008A5871" w:rsidRPr="003A0197">
        <w:rPr>
          <w:rFonts w:ascii="Arial" w:hAnsi="Arial" w:cs="Arial"/>
          <w:w w:val="95"/>
          <w:kern w:val="0"/>
          <w:sz w:val="20"/>
          <w:szCs w:val="20"/>
        </w:rPr>
        <w:t>rne</w:t>
      </w:r>
      <w:r w:rsidR="008A5871" w:rsidRPr="00491030">
        <w:rPr>
          <w:rFonts w:ascii="Arial" w:hAnsi="Arial" w:cs="Arial"/>
          <w:w w:val="95"/>
          <w:kern w:val="0"/>
          <w:sz w:val="20"/>
          <w:szCs w:val="20"/>
        </w:rPr>
        <w:t>t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service</w:t>
      </w:r>
      <w:r w:rsidRPr="00491030">
        <w:rPr>
          <w:rFonts w:ascii="Arial" w:hAnsi="Arial" w:cs="Arial"/>
          <w:spacing w:val="-8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and provide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email</w:t>
      </w:r>
      <w:r w:rsidRPr="00491030">
        <w:rPr>
          <w:rFonts w:ascii="Arial" w:hAnsi="Arial" w:cs="Arial"/>
          <w:spacing w:val="-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address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by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sending</w:t>
      </w:r>
      <w:r w:rsidRPr="00491030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an</w:t>
      </w:r>
      <w:r w:rsidRPr="00491030">
        <w:rPr>
          <w:rFonts w:ascii="Arial" w:hAnsi="Arial" w:cs="Arial"/>
          <w:spacing w:val="-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email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8"/>
          <w:w w:val="95"/>
          <w:kern w:val="0"/>
          <w:sz w:val="20"/>
          <w:szCs w:val="20"/>
        </w:rPr>
        <w:t xml:space="preserve"> </w:t>
      </w:r>
      <w:hyperlink r:id="rId5" w:history="1">
        <w:r w:rsidRPr="00491030">
          <w:rPr>
            <w:rFonts w:ascii="Arial" w:hAnsi="Arial" w:cs="Arial"/>
            <w:w w:val="95"/>
            <w:kern w:val="0"/>
            <w:sz w:val="20"/>
            <w:szCs w:val="20"/>
            <w:u w:val="single"/>
          </w:rPr>
          <w:t>operations@gachiefs.com</w:t>
        </w:r>
      </w:hyperlink>
      <w:r w:rsidRPr="00491030">
        <w:rPr>
          <w:rFonts w:ascii="Arial" w:hAnsi="Arial" w:cs="Arial"/>
          <w:spacing w:val="8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Should</w:t>
      </w:r>
      <w:r w:rsidRPr="00491030">
        <w:rPr>
          <w:rFonts w:ascii="Arial" w:hAnsi="Arial" w:cs="Arial"/>
          <w:spacing w:val="-10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changes</w:t>
      </w:r>
      <w:r w:rsidRPr="00491030">
        <w:rPr>
          <w:rFonts w:ascii="Arial" w:hAnsi="Arial" w:cs="Arial"/>
          <w:spacing w:val="-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occur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in</w:t>
      </w:r>
      <w:r w:rsidRPr="00491030">
        <w:rPr>
          <w:rFonts w:ascii="Arial" w:hAnsi="Arial" w:cs="Arial"/>
          <w:spacing w:val="-28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department's</w:t>
      </w:r>
      <w:r w:rsidRPr="00491030">
        <w:rPr>
          <w:rFonts w:ascii="Arial" w:hAnsi="Arial" w:cs="Arial"/>
          <w:spacing w:val="-4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Internet</w:t>
      </w:r>
      <w:r w:rsidRPr="00491030">
        <w:rPr>
          <w:rFonts w:ascii="Arial" w:hAnsi="Arial" w:cs="Arial"/>
          <w:spacing w:val="-35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service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8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With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department's email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address,</w:t>
      </w:r>
      <w:r w:rsidRPr="00491030">
        <w:rPr>
          <w:rFonts w:ascii="Arial" w:hAnsi="Arial" w:cs="Arial"/>
          <w:spacing w:val="-3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shall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notify</w:t>
      </w:r>
      <w:r w:rsidRPr="00491030">
        <w:rPr>
          <w:rFonts w:ascii="Arial" w:hAnsi="Arial" w:cs="Arial"/>
          <w:spacing w:val="-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GACP</w:t>
      </w:r>
      <w:r w:rsidRPr="00491030">
        <w:rPr>
          <w:rFonts w:ascii="Arial" w:hAnsi="Arial" w:cs="Arial"/>
          <w:spacing w:val="-8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within</w:t>
      </w:r>
      <w:r w:rsidRPr="00491030">
        <w:rPr>
          <w:rFonts w:ascii="Arial" w:hAnsi="Arial" w:cs="Arial"/>
          <w:spacing w:val="-8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7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days.</w:t>
      </w:r>
    </w:p>
    <w:p w14:paraId="4BCEE9B8" w14:textId="02EED28C" w:rsidR="00491030" w:rsidRPr="00491030" w:rsidRDefault="00491030" w:rsidP="00491030">
      <w:pPr>
        <w:numPr>
          <w:ilvl w:val="0"/>
          <w:numId w:val="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before="204" w:after="0" w:line="240" w:lineRule="auto"/>
        <w:ind w:left="343" w:hanging="215"/>
        <w:rPr>
          <w:rFonts w:ascii="Arial" w:hAnsi="Arial" w:cs="Arial"/>
          <w:spacing w:val="-2"/>
          <w:kern w:val="0"/>
          <w:sz w:val="20"/>
          <w:szCs w:val="20"/>
        </w:rPr>
      </w:pPr>
      <w:r w:rsidRPr="00491030">
        <w:rPr>
          <w:rFonts w:ascii="Arial" w:hAnsi="Arial" w:cs="Arial"/>
          <w:spacing w:val="-2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is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responsible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cost</w:t>
      </w:r>
      <w:r w:rsidRPr="00491030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air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cards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when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if nee</w:t>
      </w:r>
      <w:r w:rsidRPr="003A0197">
        <w:rPr>
          <w:rFonts w:ascii="Arial" w:hAnsi="Arial" w:cs="Arial"/>
          <w:spacing w:val="-2"/>
          <w:kern w:val="0"/>
          <w:sz w:val="20"/>
          <w:szCs w:val="20"/>
        </w:rPr>
        <w:t>d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ed.</w:t>
      </w:r>
    </w:p>
    <w:p w14:paraId="5BE913EE" w14:textId="77777777" w:rsidR="00491030" w:rsidRPr="00491030" w:rsidRDefault="00491030" w:rsidP="00491030">
      <w:pPr>
        <w:numPr>
          <w:ilvl w:val="0"/>
          <w:numId w:val="4"/>
        </w:numPr>
        <w:tabs>
          <w:tab w:val="left" w:pos="348"/>
        </w:tabs>
        <w:kinsoku w:val="0"/>
        <w:overflowPunct w:val="0"/>
        <w:autoSpaceDE w:val="0"/>
        <w:autoSpaceDN w:val="0"/>
        <w:adjustRightInd w:val="0"/>
        <w:spacing w:before="212" w:after="0" w:line="240" w:lineRule="auto"/>
        <w:ind w:left="348" w:hanging="225"/>
        <w:rPr>
          <w:rFonts w:ascii="Arial" w:hAnsi="Arial" w:cs="Arial"/>
          <w:spacing w:val="-2"/>
          <w:kern w:val="0"/>
          <w:sz w:val="20"/>
          <w:szCs w:val="20"/>
        </w:rPr>
      </w:pPr>
      <w:r w:rsidRPr="00491030">
        <w:rPr>
          <w:rFonts w:ascii="Arial" w:hAnsi="Arial" w:cs="Arial"/>
          <w:spacing w:val="-2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3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is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responsible</w:t>
      </w:r>
      <w:r w:rsidRPr="00491030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cost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access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GCIC</w:t>
      </w:r>
      <w:r w:rsidRPr="00491030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network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(LIMS),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when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needed.</w:t>
      </w:r>
    </w:p>
    <w:p w14:paraId="17AE745E" w14:textId="2E793E5F" w:rsidR="00491030" w:rsidRPr="00491030" w:rsidRDefault="00491030" w:rsidP="00491030">
      <w:pPr>
        <w:numPr>
          <w:ilvl w:val="0"/>
          <w:numId w:val="4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221" w:after="0" w:line="261" w:lineRule="auto"/>
        <w:ind w:left="347" w:right="116" w:hanging="219"/>
        <w:rPr>
          <w:rFonts w:ascii="Arial" w:hAnsi="Arial" w:cs="Arial"/>
          <w:w w:val="95"/>
          <w:kern w:val="0"/>
          <w:sz w:val="20"/>
          <w:szCs w:val="20"/>
        </w:rPr>
      </w:pPr>
      <w:r w:rsidRPr="00491030">
        <w:rPr>
          <w:rFonts w:ascii="Arial" w:hAnsi="Arial" w:cs="Arial"/>
          <w:w w:val="95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agrees</w:t>
      </w:r>
      <w:r w:rsidRPr="00491030">
        <w:rPr>
          <w:rFonts w:ascii="Arial" w:hAnsi="Arial" w:cs="Arial"/>
          <w:spacing w:val="-5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15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submit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crash</w:t>
      </w:r>
      <w:r w:rsidRPr="00491030">
        <w:rPr>
          <w:rFonts w:ascii="Arial" w:hAnsi="Arial" w:cs="Arial"/>
          <w:spacing w:val="-8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data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electronically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to GDOT (via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Georgia Electronic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Accident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 xml:space="preserve">Reporting System </w:t>
      </w:r>
      <w:r w:rsidRPr="003A0197">
        <w:rPr>
          <w:rFonts w:ascii="Arial" w:hAnsi="Arial" w:cs="Arial"/>
          <w:w w:val="90"/>
          <w:kern w:val="0"/>
          <w:sz w:val="20"/>
          <w:szCs w:val="20"/>
        </w:rPr>
        <w:t xml:space="preserve">-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GEARS)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through</w:t>
      </w:r>
      <w:r w:rsidRPr="00491030">
        <w:rPr>
          <w:rFonts w:ascii="Arial" w:hAnsi="Arial" w:cs="Arial"/>
          <w:spacing w:val="-3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LexisNexis,</w:t>
      </w:r>
      <w:r w:rsidRPr="00491030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Inc. in</w:t>
      </w:r>
      <w:r w:rsidRPr="00491030">
        <w:rPr>
          <w:rFonts w:ascii="Arial" w:hAnsi="Arial" w:cs="Arial"/>
          <w:spacing w:val="-5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</w:t>
      </w:r>
      <w:r w:rsidRPr="00491030">
        <w:rPr>
          <w:rFonts w:ascii="Arial" w:hAnsi="Arial" w:cs="Arial"/>
          <w:spacing w:val="-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timely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manner</w:t>
      </w:r>
      <w:r w:rsidRPr="00491030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6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inform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parties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involved in</w:t>
      </w:r>
      <w:r w:rsidRPr="00491030">
        <w:rPr>
          <w:rFonts w:ascii="Arial" w:hAnsi="Arial" w:cs="Arial"/>
          <w:spacing w:val="-12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crash</w:t>
      </w:r>
      <w:r w:rsidRPr="00491030">
        <w:rPr>
          <w:rFonts w:ascii="Arial" w:hAnsi="Arial" w:cs="Arial"/>
          <w:spacing w:val="-11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of the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ability</w:t>
      </w:r>
      <w:r w:rsidRPr="00491030">
        <w:rPr>
          <w:rFonts w:ascii="Arial" w:hAnsi="Arial" w:cs="Arial"/>
          <w:spacing w:val="-9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3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purchase</w:t>
      </w:r>
      <w:r w:rsidRPr="00491030">
        <w:rPr>
          <w:rFonts w:ascii="Arial" w:hAnsi="Arial" w:cs="Arial"/>
          <w:spacing w:val="-3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>crash reports online</w:t>
      </w:r>
      <w:r w:rsidRPr="00491030">
        <w:rPr>
          <w:rFonts w:ascii="Arial" w:hAnsi="Arial" w:cs="Arial"/>
          <w:spacing w:val="-7"/>
          <w:w w:val="9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5"/>
          <w:kern w:val="0"/>
          <w:sz w:val="20"/>
          <w:szCs w:val="20"/>
        </w:rPr>
        <w:t xml:space="preserve">at </w:t>
      </w:r>
      <w:hyperlink r:id="rId6" w:history="1">
        <w:r w:rsidRPr="00491030">
          <w:rPr>
            <w:rFonts w:ascii="Arial" w:hAnsi="Arial" w:cs="Arial"/>
            <w:w w:val="95"/>
            <w:kern w:val="0"/>
            <w:sz w:val="20"/>
            <w:szCs w:val="20"/>
            <w:u w:val="single"/>
          </w:rPr>
          <w:t>www.buycrash.com</w:t>
        </w:r>
      </w:hyperlink>
    </w:p>
    <w:p w14:paraId="1AB30B00" w14:textId="388698E4" w:rsidR="00491030" w:rsidRPr="00491030" w:rsidRDefault="00491030" w:rsidP="00491030">
      <w:pPr>
        <w:numPr>
          <w:ilvl w:val="0"/>
          <w:numId w:val="4"/>
        </w:numPr>
        <w:tabs>
          <w:tab w:val="left" w:pos="133"/>
          <w:tab w:val="left" w:pos="352"/>
        </w:tabs>
        <w:kinsoku w:val="0"/>
        <w:overflowPunct w:val="0"/>
        <w:autoSpaceDE w:val="0"/>
        <w:autoSpaceDN w:val="0"/>
        <w:adjustRightInd w:val="0"/>
        <w:spacing w:before="196" w:after="0" w:line="256" w:lineRule="auto"/>
        <w:ind w:left="352" w:right="132" w:hanging="220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agrees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sign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 contract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that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LexisNexis,</w:t>
      </w:r>
      <w:r w:rsidRPr="00491030">
        <w:rPr>
          <w:rFonts w:ascii="Arial" w:hAnsi="Arial" w:cs="Arial"/>
          <w:spacing w:val="1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Inc.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will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provide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related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GEARS.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This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contract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will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be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2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your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agency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as soon</w:t>
      </w:r>
      <w:r w:rsidRPr="00491030"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as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it</w:t>
      </w:r>
      <w:r w:rsidRPr="00491030">
        <w:rPr>
          <w:rFonts w:ascii="Arial" w:hAnsi="Arial" w:cs="Arial"/>
          <w:spacing w:val="-2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is available,</w:t>
      </w:r>
      <w:r w:rsidRPr="00491030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Contact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support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information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3A0197">
        <w:rPr>
          <w:rFonts w:ascii="Arial" w:hAnsi="Arial" w:cs="Arial"/>
          <w:spacing w:val="-4"/>
          <w:kern w:val="0"/>
          <w:sz w:val="20"/>
          <w:szCs w:val="20"/>
        </w:rPr>
        <w:t>will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position w:val="1"/>
          <w:sz w:val="20"/>
          <w:szCs w:val="20"/>
        </w:rPr>
        <w:t xml:space="preserve">also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provided</w:t>
      </w:r>
      <w:r w:rsidRPr="00491030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at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that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time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by LexisNexis.</w:t>
      </w:r>
    </w:p>
    <w:p w14:paraId="61B9B219" w14:textId="5071D1FE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204" w:after="0" w:line="223" w:lineRule="auto"/>
        <w:ind w:left="131" w:right="146" w:firstLine="6"/>
        <w:rPr>
          <w:rFonts w:ascii="Arial" w:hAnsi="Arial" w:cs="Arial"/>
          <w:i/>
          <w:iCs/>
          <w:w w:val="90"/>
          <w:kern w:val="0"/>
          <w:sz w:val="20"/>
          <w:szCs w:val="20"/>
        </w:rPr>
      </w:pPr>
      <w:r w:rsidRPr="00491030">
        <w:rPr>
          <w:rFonts w:ascii="Arial" w:hAnsi="Arial" w:cs="Arial"/>
          <w:w w:val="90"/>
          <w:kern w:val="0"/>
          <w:sz w:val="20"/>
          <w:szCs w:val="20"/>
        </w:rPr>
        <w:t>NOTE:</w:t>
      </w:r>
      <w:r w:rsidRPr="00491030">
        <w:rPr>
          <w:rFonts w:ascii="Arial" w:hAnsi="Arial" w:cs="Arial"/>
          <w:spacing w:val="3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If</w:t>
      </w:r>
      <w:r w:rsidRPr="00491030">
        <w:rPr>
          <w:rFonts w:ascii="Arial" w:hAnsi="Arial" w:cs="Arial"/>
          <w:i/>
          <w:iCs/>
          <w:spacing w:val="-28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your</w:t>
      </w:r>
      <w:r w:rsidRPr="00491030">
        <w:rPr>
          <w:rFonts w:ascii="Arial" w:hAnsi="Arial" w:cs="Arial"/>
          <w:i/>
          <w:iCs/>
          <w:spacing w:val="-20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agency</w:t>
      </w:r>
      <w:r w:rsidRPr="00491030">
        <w:rPr>
          <w:rFonts w:ascii="Arial" w:hAnsi="Arial" w:cs="Arial"/>
          <w:i/>
          <w:iCs/>
          <w:spacing w:val="1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allows</w:t>
      </w:r>
      <w:r w:rsidRPr="00491030">
        <w:rPr>
          <w:rFonts w:ascii="Arial" w:hAnsi="Arial" w:cs="Arial"/>
          <w:i/>
          <w:iCs/>
          <w:spacing w:val="37"/>
          <w:kern w:val="0"/>
          <w:sz w:val="20"/>
          <w:szCs w:val="20"/>
        </w:rPr>
        <w:t xml:space="preserve"> 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for</w:t>
      </w:r>
      <w:r w:rsidRPr="003A0197">
        <w:rPr>
          <w:rFonts w:ascii="Arial" w:hAnsi="Arial" w:cs="Arial"/>
          <w:i/>
          <w:iCs/>
          <w:spacing w:val="-22"/>
          <w:w w:val="90"/>
          <w:kern w:val="0"/>
          <w:sz w:val="20"/>
          <w:szCs w:val="20"/>
        </w:rPr>
        <w:t xml:space="preserve"> 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the</w:t>
      </w:r>
      <w:r w:rsidRPr="00491030">
        <w:rPr>
          <w:rFonts w:ascii="Arial" w:hAnsi="Arial" w:cs="Arial"/>
          <w:i/>
          <w:iCs/>
          <w:spacing w:val="1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distribution</w:t>
      </w:r>
      <w:r w:rsidRPr="00491030">
        <w:rPr>
          <w:rFonts w:ascii="Arial" w:hAnsi="Arial" w:cs="Arial"/>
          <w:i/>
          <w:iCs/>
          <w:spacing w:val="3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of</w:t>
      </w:r>
      <w:r w:rsidRPr="00491030">
        <w:rPr>
          <w:rFonts w:ascii="Arial" w:hAnsi="Arial" w:cs="Arial"/>
          <w:i/>
          <w:iCs/>
          <w:spacing w:val="-28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free</w:t>
      </w:r>
      <w:r w:rsidRPr="00491030">
        <w:rPr>
          <w:rFonts w:ascii="Arial" w:hAnsi="Arial" w:cs="Arial"/>
          <w:i/>
          <w:iCs/>
          <w:spacing w:val="1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accident</w:t>
      </w:r>
      <w:r w:rsidRPr="00491030">
        <w:rPr>
          <w:rFonts w:ascii="Arial" w:hAnsi="Arial" w:cs="Arial"/>
          <w:i/>
          <w:iCs/>
          <w:spacing w:val="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reports;</w:t>
      </w:r>
      <w:r w:rsidRPr="00491030">
        <w:rPr>
          <w:rFonts w:ascii="Arial" w:hAnsi="Arial" w:cs="Arial"/>
          <w:i/>
          <w:iCs/>
          <w:spacing w:val="2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those</w:t>
      </w:r>
      <w:r w:rsidRPr="00491030">
        <w:rPr>
          <w:rFonts w:ascii="Arial" w:hAnsi="Arial" w:cs="Arial"/>
          <w:i/>
          <w:iCs/>
          <w:spacing w:val="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report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 xml:space="preserve">s may still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be</w:t>
      </w:r>
      <w:r w:rsidRPr="00491030">
        <w:rPr>
          <w:rFonts w:ascii="Arial" w:hAnsi="Arial" w:cs="Arial"/>
          <w:i/>
          <w:iCs/>
          <w:spacing w:val="-9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provided</w:t>
      </w:r>
      <w:r w:rsidRPr="00491030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free</w:t>
      </w:r>
      <w:r w:rsidRPr="00491030">
        <w:rPr>
          <w:rFonts w:ascii="Arial" w:hAnsi="Arial" w:cs="Arial"/>
          <w:i/>
          <w:iCs/>
          <w:spacing w:val="1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w w:val="90"/>
          <w:kern w:val="0"/>
          <w:sz w:val="20"/>
          <w:szCs w:val="20"/>
        </w:rPr>
        <w:t>as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per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 xml:space="preserve"> your</w:t>
      </w:r>
      <w:r w:rsidRPr="00491030">
        <w:rPr>
          <w:rFonts w:ascii="Arial" w:hAnsi="Arial" w:cs="Arial"/>
          <w:i/>
          <w:iCs/>
          <w:spacing w:val="-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policy;</w:t>
      </w:r>
      <w:r w:rsidRPr="00491030">
        <w:rPr>
          <w:rFonts w:ascii="Arial" w:hAnsi="Arial" w:cs="Arial"/>
          <w:i/>
          <w:iCs/>
          <w:spacing w:val="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howe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ver</w:t>
      </w:r>
      <w:r w:rsidRPr="00491030">
        <w:rPr>
          <w:rFonts w:ascii="Arial" w:hAnsi="Arial" w:cs="Arial"/>
          <w:i/>
          <w:iCs/>
          <w:spacing w:val="3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out-of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-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county</w:t>
      </w:r>
      <w:r w:rsidRPr="00491030">
        <w:rPr>
          <w:rFonts w:ascii="Arial" w:hAnsi="Arial" w:cs="Arial"/>
          <w:i/>
          <w:iCs/>
          <w:spacing w:val="2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or</w:t>
      </w:r>
      <w:r w:rsidRPr="00491030">
        <w:rPr>
          <w:rFonts w:ascii="Arial" w:hAnsi="Arial" w:cs="Arial"/>
          <w:i/>
          <w:iCs/>
          <w:spacing w:val="-5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out</w:t>
      </w:r>
      <w:r w:rsidRPr="003A0197">
        <w:rPr>
          <w:rFonts w:ascii="Arial" w:hAnsi="Arial" w:cs="Arial"/>
          <w:i/>
          <w:iCs/>
          <w:spacing w:val="5"/>
          <w:kern w:val="0"/>
          <w:sz w:val="20"/>
          <w:szCs w:val="20"/>
        </w:rPr>
        <w:t>-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of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-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state</w:t>
      </w:r>
      <w:r w:rsidRPr="00491030">
        <w:rPr>
          <w:rFonts w:ascii="Arial" w:hAnsi="Arial" w:cs="Arial"/>
          <w:i/>
          <w:iCs/>
          <w:spacing w:val="-5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individuals</w:t>
      </w:r>
      <w:r w:rsidRPr="00491030">
        <w:rPr>
          <w:rFonts w:ascii="Arial" w:hAnsi="Arial" w:cs="Arial"/>
          <w:i/>
          <w:iCs/>
          <w:spacing w:val="1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usually</w:t>
      </w:r>
      <w:r w:rsidRPr="00491030">
        <w:rPr>
          <w:rFonts w:ascii="Arial" w:hAnsi="Arial" w:cs="Arial"/>
          <w:i/>
          <w:iCs/>
          <w:spacing w:val="1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are</w:t>
      </w:r>
      <w:r w:rsidRPr="00491030">
        <w:rPr>
          <w:rFonts w:ascii="Arial" w:hAnsi="Arial" w:cs="Arial"/>
          <w:i/>
          <w:iCs/>
          <w:spacing w:val="2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not</w:t>
      </w:r>
      <w:r w:rsidRPr="00491030">
        <w:rPr>
          <w:rFonts w:ascii="Arial" w:hAnsi="Arial" w:cs="Arial"/>
          <w:i/>
          <w:iCs/>
          <w:spacing w:val="9"/>
          <w:kern w:val="0"/>
          <w:sz w:val="20"/>
          <w:szCs w:val="20"/>
        </w:rPr>
        <w:t xml:space="preserve"> 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abl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e</w:t>
      </w:r>
      <w:r w:rsidRPr="00491030">
        <w:rPr>
          <w:rFonts w:ascii="Arial" w:hAnsi="Arial" w:cs="Arial"/>
          <w:i/>
          <w:iCs/>
          <w:spacing w:val="2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to</w:t>
      </w:r>
      <w:r w:rsidRPr="00491030">
        <w:rPr>
          <w:rFonts w:ascii="Arial" w:hAnsi="Arial" w:cs="Arial"/>
          <w:i/>
          <w:iCs/>
          <w:spacing w:val="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acquire</w:t>
      </w:r>
      <w:r w:rsidRPr="00491030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>copies</w:t>
      </w:r>
      <w:r w:rsidRPr="00491030">
        <w:rPr>
          <w:rFonts w:ascii="Arial" w:hAnsi="Arial" w:cs="Arial"/>
          <w:i/>
          <w:iCs/>
          <w:spacing w:val="14"/>
          <w:kern w:val="0"/>
          <w:position w:val="1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</w:t>
      </w:r>
      <w:r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f accident reports expeditiously</w:t>
      </w:r>
      <w:r w:rsidRPr="00491030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>,</w:t>
      </w:r>
      <w:r w:rsidRPr="00491030">
        <w:rPr>
          <w:rFonts w:ascii="Arial" w:hAnsi="Arial" w:cs="Arial"/>
          <w:i/>
          <w:iCs/>
          <w:spacing w:val="37"/>
          <w:kern w:val="0"/>
          <w:position w:val="1"/>
          <w:sz w:val="20"/>
          <w:szCs w:val="20"/>
        </w:rPr>
        <w:t xml:space="preserve"> </w:t>
      </w:r>
      <w:r w:rsidR="003A0197" w:rsidRPr="003A0197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 xml:space="preserve">since the accident </w:t>
      </w:r>
      <w:r w:rsidRPr="00491030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>reports</w:t>
      </w:r>
      <w:r w:rsidRPr="00491030">
        <w:rPr>
          <w:rFonts w:ascii="Arial" w:hAnsi="Arial" w:cs="Arial"/>
          <w:i/>
          <w:iCs/>
          <w:spacing w:val="28"/>
          <w:kern w:val="0"/>
          <w:position w:val="1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>typically</w:t>
      </w:r>
      <w:r w:rsidRPr="00491030">
        <w:rPr>
          <w:rFonts w:ascii="Arial" w:hAnsi="Arial" w:cs="Arial"/>
          <w:i/>
          <w:iCs/>
          <w:spacing w:val="-10"/>
          <w:w w:val="90"/>
          <w:kern w:val="0"/>
          <w:position w:val="1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>must</w:t>
      </w:r>
      <w:r w:rsidRPr="00491030">
        <w:rPr>
          <w:rFonts w:ascii="Arial" w:hAnsi="Arial" w:cs="Arial"/>
          <w:i/>
          <w:iCs/>
          <w:spacing w:val="8"/>
          <w:kern w:val="0"/>
          <w:position w:val="1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>be</w:t>
      </w:r>
      <w:r w:rsidRPr="00491030">
        <w:rPr>
          <w:rFonts w:ascii="Arial" w:hAnsi="Arial" w:cs="Arial"/>
          <w:i/>
          <w:iCs/>
          <w:spacing w:val="3"/>
          <w:kern w:val="0"/>
          <w:position w:val="1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>rev</w:t>
      </w:r>
      <w:r w:rsidR="003A0197" w:rsidRPr="003A0197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 xml:space="preserve">iewed </w:t>
      </w:r>
      <w:r w:rsidRPr="00491030">
        <w:rPr>
          <w:rFonts w:ascii="Arial" w:hAnsi="Arial" w:cs="Arial"/>
          <w:i/>
          <w:iCs/>
          <w:w w:val="90"/>
          <w:kern w:val="0"/>
          <w:position w:val="1"/>
          <w:sz w:val="20"/>
          <w:szCs w:val="20"/>
        </w:rPr>
        <w:t>and</w:t>
      </w:r>
      <w:r w:rsidRPr="00491030">
        <w:rPr>
          <w:rFonts w:ascii="Arial" w:hAnsi="Arial" w:cs="Arial"/>
          <w:i/>
          <w:iCs/>
          <w:spacing w:val="40"/>
          <w:kern w:val="0"/>
          <w:position w:val="1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approved</w:t>
      </w:r>
      <w:r w:rsidRPr="00491030">
        <w:rPr>
          <w:rFonts w:ascii="Arial" w:hAnsi="Arial" w:cs="Arial"/>
          <w:i/>
          <w:iCs/>
          <w:spacing w:val="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 xml:space="preserve">by </w:t>
      </w:r>
      <w:r w:rsidRPr="00491030">
        <w:rPr>
          <w:rFonts w:ascii="Arial" w:hAnsi="Arial" w:cs="Arial"/>
          <w:w w:val="90"/>
          <w:kern w:val="0"/>
          <w:sz w:val="20"/>
          <w:szCs w:val="20"/>
        </w:rPr>
        <w:t>a</w:t>
      </w:r>
      <w:r w:rsidRPr="00491030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supervisor.</w:t>
      </w:r>
      <w:r w:rsidRPr="00491030">
        <w:rPr>
          <w:rFonts w:ascii="Arial" w:hAnsi="Arial" w:cs="Arial"/>
          <w:i/>
          <w:iCs/>
          <w:spacing w:val="6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This</w:t>
      </w:r>
      <w:r w:rsidRPr="00491030">
        <w:rPr>
          <w:rFonts w:ascii="Arial" w:hAnsi="Arial" w:cs="Arial"/>
          <w:i/>
          <w:iCs/>
          <w:spacing w:val="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agree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ment</w:t>
      </w:r>
      <w:r w:rsidRPr="00491030">
        <w:rPr>
          <w:rFonts w:ascii="Arial" w:hAnsi="Arial" w:cs="Arial"/>
          <w:i/>
          <w:iCs/>
          <w:spacing w:val="31"/>
          <w:kern w:val="0"/>
          <w:sz w:val="20"/>
          <w:szCs w:val="20"/>
        </w:rPr>
        <w:t xml:space="preserve"> 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 xml:space="preserve">will allow individuals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and</w:t>
      </w:r>
      <w:r w:rsidRPr="00491030">
        <w:rPr>
          <w:rFonts w:ascii="Arial" w:hAnsi="Arial" w:cs="Arial"/>
          <w:i/>
          <w:iCs/>
          <w:spacing w:val="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insurance</w:t>
      </w:r>
      <w:r w:rsidR="003A0197" w:rsidRPr="003A0197">
        <w:rPr>
          <w:rFonts w:ascii="Arial" w:hAnsi="Arial" w:cs="Arial"/>
          <w:i/>
          <w:iCs/>
          <w:spacing w:val="3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companies</w:t>
      </w:r>
      <w:r w:rsidRPr="00491030">
        <w:rPr>
          <w:rFonts w:ascii="Arial" w:hAnsi="Arial" w:cs="Arial"/>
          <w:i/>
          <w:iCs/>
          <w:spacing w:val="2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to</w:t>
      </w:r>
      <w:r w:rsidRPr="00491030">
        <w:rPr>
          <w:rFonts w:ascii="Arial" w:hAnsi="Arial" w:cs="Arial"/>
          <w:i/>
          <w:iCs/>
          <w:spacing w:val="-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btain</w:t>
      </w:r>
      <w:r w:rsidRPr="00491030">
        <w:rPr>
          <w:rFonts w:ascii="Arial" w:hAnsi="Arial" w:cs="Arial"/>
          <w:i/>
          <w:iCs/>
          <w:spacing w:val="2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copies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of</w:t>
      </w:r>
      <w:r w:rsidRPr="00491030">
        <w:rPr>
          <w:rFonts w:ascii="Arial" w:hAnsi="Arial" w:cs="Arial"/>
          <w:i/>
          <w:iCs/>
          <w:spacing w:val="-26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accident</w:t>
      </w:r>
      <w:r w:rsidRPr="00491030">
        <w:rPr>
          <w:rFonts w:ascii="Arial" w:hAnsi="Arial" w:cs="Arial"/>
          <w:i/>
          <w:iCs/>
          <w:spacing w:val="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reports</w:t>
      </w:r>
      <w:r w:rsidRPr="00491030">
        <w:rPr>
          <w:rFonts w:ascii="Arial" w:hAnsi="Arial" w:cs="Arial"/>
          <w:i/>
          <w:iCs/>
          <w:spacing w:val="1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e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lectronically</w:t>
      </w:r>
      <w:r w:rsidRPr="00491030">
        <w:rPr>
          <w:rFonts w:ascii="Arial" w:hAnsi="Arial" w:cs="Arial"/>
          <w:i/>
          <w:iCs/>
          <w:spacing w:val="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by</w:t>
      </w:r>
      <w:r w:rsidR="003A0197" w:rsidRPr="003A0197">
        <w:rPr>
          <w:rFonts w:ascii="Arial" w:hAnsi="Arial" w:cs="Arial"/>
          <w:i/>
          <w:iCs/>
          <w:kern w:val="0"/>
          <w:sz w:val="20"/>
          <w:szCs w:val="20"/>
        </w:rPr>
        <w:t xml:space="preserve"> contacting the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Georg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i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</w:t>
      </w:r>
      <w:r w:rsidRPr="00491030">
        <w:rPr>
          <w:rFonts w:ascii="Arial" w:hAnsi="Arial" w:cs="Arial"/>
          <w:i/>
          <w:iCs/>
          <w:spacing w:val="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i/>
          <w:iCs/>
          <w:spacing w:val="1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of</w:t>
      </w:r>
      <w:r w:rsidRPr="00491030">
        <w:rPr>
          <w:rFonts w:ascii="Arial" w:hAnsi="Arial" w:cs="Arial"/>
          <w:i/>
          <w:iCs/>
          <w:spacing w:val="3"/>
          <w:kern w:val="0"/>
          <w:sz w:val="20"/>
          <w:szCs w:val="20"/>
        </w:rPr>
        <w:t xml:space="preserve"> 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Transportation’s</w:t>
      </w:r>
      <w:r w:rsidRPr="00491030">
        <w:rPr>
          <w:rFonts w:ascii="Arial" w:hAnsi="Arial" w:cs="Arial"/>
          <w:i/>
          <w:iCs/>
          <w:spacing w:val="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selected</w:t>
      </w:r>
      <w:r w:rsidRPr="00491030">
        <w:rPr>
          <w:rFonts w:ascii="Arial" w:hAnsi="Arial" w:cs="Arial"/>
          <w:i/>
          <w:iCs/>
          <w:spacing w:val="-16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vendor,</w:t>
      </w:r>
      <w:r w:rsidRPr="00491030">
        <w:rPr>
          <w:rFonts w:ascii="Arial" w:hAnsi="Arial" w:cs="Arial"/>
          <w:i/>
          <w:iCs/>
          <w:spacing w:val="6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LexisNexis.</w:t>
      </w:r>
      <w:r w:rsidRPr="00491030">
        <w:rPr>
          <w:rFonts w:ascii="Arial" w:hAnsi="Arial" w:cs="Arial"/>
          <w:i/>
          <w:iCs/>
          <w:spacing w:val="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When</w:t>
      </w:r>
      <w:r w:rsidRPr="00491030">
        <w:rPr>
          <w:rFonts w:ascii="Arial" w:hAnsi="Arial" w:cs="Arial"/>
          <w:i/>
          <w:iCs/>
          <w:spacing w:val="3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i/>
          <w:iCs/>
          <w:w w:val="90"/>
          <w:kern w:val="0"/>
          <w:sz w:val="20"/>
          <w:szCs w:val="20"/>
        </w:rPr>
        <w:t>LexisNexis</w:t>
      </w:r>
      <w:r w:rsidRPr="00491030">
        <w:rPr>
          <w:rFonts w:ascii="Arial" w:hAnsi="Arial" w:cs="Arial"/>
          <w:b/>
          <w:bCs/>
          <w:i/>
          <w:iCs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sel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l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s</w:t>
      </w:r>
      <w:r w:rsidRPr="00491030">
        <w:rPr>
          <w:rFonts w:ascii="Arial" w:hAnsi="Arial" w:cs="Arial"/>
          <w:i/>
          <w:iCs/>
          <w:spacing w:val="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e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l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e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c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tronic</w:t>
      </w:r>
      <w:r w:rsidRPr="00491030">
        <w:rPr>
          <w:rFonts w:ascii="Arial" w:hAnsi="Arial" w:cs="Arial"/>
          <w:i/>
          <w:iCs/>
          <w:spacing w:val="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copies</w:t>
      </w:r>
      <w:r w:rsidRPr="00491030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of</w:t>
      </w:r>
      <w:r w:rsidRPr="00491030">
        <w:rPr>
          <w:rFonts w:ascii="Arial" w:hAnsi="Arial" w:cs="Arial"/>
          <w:i/>
          <w:iCs/>
          <w:spacing w:val="-9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accident reports</w:t>
      </w:r>
      <w:r w:rsidRPr="00491030">
        <w:rPr>
          <w:rFonts w:ascii="Arial" w:hAnsi="Arial" w:cs="Arial"/>
          <w:i/>
          <w:iCs/>
          <w:spacing w:val="2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Via</w:t>
      </w:r>
      <w:r w:rsidRPr="00491030">
        <w:rPr>
          <w:rFonts w:ascii="Arial" w:hAnsi="Arial" w:cs="Arial"/>
          <w:i/>
          <w:iCs/>
          <w:spacing w:val="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their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website</w:t>
      </w:r>
      <w:r w:rsidRPr="00491030">
        <w:rPr>
          <w:rFonts w:ascii="Arial" w:hAnsi="Arial" w:cs="Arial"/>
          <w:i/>
          <w:iCs/>
          <w:spacing w:val="3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(www.buycrash.com)</w:t>
      </w:r>
      <w:r w:rsidRPr="00491030">
        <w:rPr>
          <w:rFonts w:ascii="Arial" w:hAnsi="Arial" w:cs="Arial"/>
          <w:i/>
          <w:iCs/>
          <w:spacing w:val="5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the</w:t>
      </w:r>
      <w:r w:rsidRPr="00491030">
        <w:rPr>
          <w:rFonts w:ascii="Arial" w:hAnsi="Arial" w:cs="Arial"/>
          <w:i/>
          <w:iCs/>
          <w:spacing w:val="-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agency</w:t>
      </w:r>
      <w:r w:rsidRPr="00491030">
        <w:rPr>
          <w:rFonts w:ascii="Arial" w:hAnsi="Arial" w:cs="Arial"/>
          <w:i/>
          <w:iCs/>
          <w:spacing w:val="2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that</w:t>
      </w:r>
      <w:r w:rsidRPr="00491030">
        <w:rPr>
          <w:rFonts w:ascii="Arial" w:hAnsi="Arial" w:cs="Arial"/>
          <w:i/>
          <w:iCs/>
          <w:spacing w:val="-5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originally</w:t>
      </w:r>
      <w:r w:rsidRPr="00491030">
        <w:rPr>
          <w:rFonts w:ascii="Arial" w:hAnsi="Arial" w:cs="Arial"/>
          <w:i/>
          <w:iCs/>
          <w:spacing w:val="1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submitted</w:t>
      </w:r>
      <w:r w:rsidRPr="00491030">
        <w:rPr>
          <w:rFonts w:ascii="Arial" w:hAnsi="Arial" w:cs="Arial"/>
          <w:i/>
          <w:iCs/>
          <w:spacing w:val="4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the</w:t>
      </w:r>
      <w:r w:rsidRPr="00491030">
        <w:rPr>
          <w:rFonts w:ascii="Arial" w:hAnsi="Arial" w:cs="Arial"/>
          <w:i/>
          <w:iCs/>
          <w:spacing w:val="1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accident</w:t>
      </w:r>
      <w:r w:rsidRPr="00491030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report</w:t>
      </w:r>
      <w:r w:rsidRPr="00491030">
        <w:rPr>
          <w:rFonts w:ascii="Arial" w:hAnsi="Arial" w:cs="Arial"/>
          <w:i/>
          <w:iCs/>
          <w:spacing w:val="4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wi</w:t>
      </w:r>
      <w:r w:rsidR="003A0197" w:rsidRPr="003A0197">
        <w:rPr>
          <w:rFonts w:ascii="Arial" w:hAnsi="Arial" w:cs="Arial"/>
          <w:i/>
          <w:iCs/>
          <w:w w:val="90"/>
          <w:kern w:val="0"/>
          <w:sz w:val="20"/>
          <w:szCs w:val="20"/>
        </w:rPr>
        <w:t>l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l be</w:t>
      </w:r>
      <w:r w:rsidRPr="00491030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reimbursed</w:t>
      </w:r>
      <w:r w:rsidRPr="00491030">
        <w:rPr>
          <w:rFonts w:ascii="Arial" w:hAnsi="Arial" w:cs="Arial"/>
          <w:i/>
          <w:iCs/>
          <w:spacing w:val="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up</w:t>
      </w:r>
      <w:r w:rsidRPr="00491030">
        <w:rPr>
          <w:rFonts w:ascii="Arial" w:hAnsi="Arial" w:cs="Arial"/>
          <w:i/>
          <w:iCs/>
          <w:spacing w:val="2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to</w:t>
      </w:r>
      <w:r w:rsidRPr="00491030">
        <w:rPr>
          <w:rFonts w:ascii="Arial" w:hAnsi="Arial" w:cs="Arial"/>
          <w:i/>
          <w:iCs/>
          <w:spacing w:val="1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the</w:t>
      </w:r>
      <w:r w:rsidRPr="00491030">
        <w:rPr>
          <w:rFonts w:ascii="Arial" w:hAnsi="Arial" w:cs="Arial"/>
          <w:i/>
          <w:iCs/>
          <w:spacing w:val="2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state</w:t>
      </w:r>
      <w:r w:rsidRPr="00491030">
        <w:rPr>
          <w:rFonts w:ascii="Arial" w:hAnsi="Arial" w:cs="Arial"/>
          <w:i/>
          <w:iCs/>
          <w:spacing w:val="1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allotted</w:t>
      </w:r>
      <w:r w:rsidRPr="00491030">
        <w:rPr>
          <w:rFonts w:ascii="Arial" w:hAnsi="Arial" w:cs="Arial"/>
          <w:i/>
          <w:iCs/>
          <w:spacing w:val="-7"/>
          <w:w w:val="9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amount</w:t>
      </w:r>
      <w:r w:rsidRPr="00491030">
        <w:rPr>
          <w:rFonts w:ascii="Arial" w:hAnsi="Arial" w:cs="Arial"/>
          <w:i/>
          <w:iCs/>
          <w:spacing w:val="1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w w:val="90"/>
          <w:kern w:val="0"/>
          <w:sz w:val="20"/>
          <w:szCs w:val="20"/>
        </w:rPr>
        <w:t>of</w:t>
      </w:r>
    </w:p>
    <w:p w14:paraId="2BF264A4" w14:textId="2C3836B9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after="0" w:line="230" w:lineRule="auto"/>
        <w:ind w:left="147" w:right="226" w:firstLine="9"/>
        <w:rPr>
          <w:rFonts w:ascii="Arial" w:hAnsi="Arial" w:cs="Arial"/>
          <w:i/>
          <w:iCs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$5.00</w:t>
      </w:r>
      <w:r w:rsidRPr="00491030">
        <w:rPr>
          <w:rFonts w:ascii="Arial" w:hAnsi="Arial" w:cs="Arial"/>
          <w:i/>
          <w:iCs/>
          <w:spacing w:val="-1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per</w:t>
      </w:r>
      <w:r w:rsidRPr="00491030">
        <w:rPr>
          <w:rFonts w:ascii="Arial" w:hAnsi="Arial" w:cs="Arial"/>
          <w:i/>
          <w:iCs/>
          <w:spacing w:val="-13"/>
          <w:kern w:val="0"/>
          <w:sz w:val="20"/>
          <w:szCs w:val="20"/>
        </w:rPr>
        <w:t xml:space="preserve"> </w:t>
      </w:r>
      <w:r w:rsidR="003A0197" w:rsidRPr="003A0197">
        <w:rPr>
          <w:rFonts w:ascii="Arial" w:hAnsi="Arial" w:cs="Arial"/>
          <w:i/>
          <w:iCs/>
          <w:spacing w:val="-4"/>
          <w:kern w:val="0"/>
          <w:sz w:val="20"/>
          <w:szCs w:val="20"/>
        </w:rPr>
        <w:t>report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.</w:t>
      </w:r>
      <w:r w:rsidRPr="00491030">
        <w:rPr>
          <w:rFonts w:ascii="Arial" w:hAnsi="Arial" w:cs="Arial"/>
          <w:i/>
          <w:iCs/>
          <w:spacing w:val="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Consequently,</w:t>
      </w:r>
      <w:r w:rsidRPr="00491030">
        <w:rPr>
          <w:rFonts w:ascii="Arial" w:hAnsi="Arial" w:cs="Arial"/>
          <w:i/>
          <w:iCs/>
          <w:spacing w:val="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this</w:t>
      </w:r>
      <w:r w:rsidRPr="00491030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agreement will</w:t>
      </w:r>
      <w:r w:rsidRPr="00491030">
        <w:rPr>
          <w:rFonts w:ascii="Arial" w:hAnsi="Arial" w:cs="Arial"/>
          <w:i/>
          <w:i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enable</w:t>
      </w:r>
      <w:r w:rsidRPr="00491030">
        <w:rPr>
          <w:rFonts w:ascii="Arial" w:hAnsi="Arial" w:cs="Arial"/>
          <w:i/>
          <w:iCs/>
          <w:spacing w:val="-2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your</w:t>
      </w:r>
      <w:r w:rsidRPr="00491030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administrative</w:t>
      </w:r>
      <w:r w:rsidRPr="00491030">
        <w:rPr>
          <w:rFonts w:ascii="Arial" w:hAnsi="Arial" w:cs="Arial"/>
          <w:i/>
          <w:i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staff</w:t>
      </w:r>
      <w:r w:rsidRPr="00491030">
        <w:rPr>
          <w:rFonts w:ascii="Arial" w:hAnsi="Arial" w:cs="Arial"/>
          <w:i/>
          <w:iCs/>
          <w:spacing w:val="-3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focus</w:t>
      </w:r>
      <w:r w:rsidRPr="00491030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cm</w:t>
      </w:r>
      <w:r w:rsidRPr="00491030">
        <w:rPr>
          <w:rFonts w:ascii="Arial" w:hAnsi="Arial" w:cs="Arial"/>
          <w:i/>
          <w:iCs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other</w:t>
      </w:r>
      <w:r w:rsidRPr="00491030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duties</w:t>
      </w:r>
      <w:r w:rsidRPr="00491030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without</w:t>
      </w:r>
      <w:r w:rsidRPr="00491030">
        <w:rPr>
          <w:rFonts w:ascii="Arial" w:hAnsi="Arial" w:cs="Arial"/>
          <w:i/>
          <w:iCs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any</w:t>
      </w:r>
      <w:r w:rsidRPr="00491030">
        <w:rPr>
          <w:rFonts w:ascii="Arial" w:hAnsi="Arial" w:cs="Arial"/>
          <w:i/>
          <w:iCs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loss</w:t>
      </w:r>
      <w:r w:rsidRPr="00491030">
        <w:rPr>
          <w:rFonts w:ascii="Arial" w:hAnsi="Arial" w:cs="Arial"/>
          <w:i/>
          <w:iCs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i/>
          <w:iCs/>
          <w:spacing w:val="-2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i/>
          <w:iCs/>
          <w:spacing w:val="-4"/>
          <w:kern w:val="0"/>
          <w:sz w:val="20"/>
          <w:szCs w:val="20"/>
        </w:rPr>
        <w:t>revenue.</w:t>
      </w:r>
    </w:p>
    <w:p w14:paraId="0D0BAF37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22"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1444796C" w14:textId="614D1095" w:rsidR="003A0197" w:rsidRPr="003A0197" w:rsidRDefault="003A0197" w:rsidP="003A0197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66" w:lineRule="auto"/>
        <w:rPr>
          <w:rFonts w:ascii="Arial" w:hAnsi="Arial" w:cs="Arial"/>
          <w:kern w:val="0"/>
          <w:sz w:val="20"/>
          <w:szCs w:val="20"/>
        </w:rPr>
        <w:sectPr w:rsidR="003A0197" w:rsidRPr="003A0197" w:rsidSect="00491030">
          <w:pgSz w:w="12240" w:h="15840"/>
          <w:pgMar w:top="1300" w:right="1560" w:bottom="280" w:left="1360" w:header="720" w:footer="720" w:gutter="0"/>
          <w:cols w:space="720"/>
          <w:noEndnote/>
        </w:sectPr>
      </w:pPr>
      <w:r w:rsidRPr="003A0197">
        <w:rPr>
          <w:rFonts w:ascii="Arial" w:hAnsi="Arial" w:cs="Arial"/>
          <w:kern w:val="0"/>
          <w:sz w:val="20"/>
          <w:szCs w:val="20"/>
        </w:rPr>
        <w:t>Equipment provided is to be used solely for law enforcement purposes. Equipment cannot be transferred or otherwise re-assigned for non-law enforcement use. Equipment provided is the property of the</w:t>
      </w:r>
      <w:r w:rsidR="000064A8">
        <w:rPr>
          <w:rFonts w:ascii="Arial" w:hAnsi="Arial" w:cs="Arial"/>
          <w:kern w:val="0"/>
          <w:sz w:val="20"/>
          <w:szCs w:val="20"/>
        </w:rPr>
        <w:t xml:space="preserve"> </w:t>
      </w:r>
      <w:r w:rsidR="000064A8" w:rsidRPr="000064A8">
        <w:rPr>
          <w:rFonts w:ascii="Arial" w:hAnsi="Arial" w:cs="Arial"/>
          <w:b/>
          <w:bCs/>
          <w:color w:val="FF0000"/>
          <w:kern w:val="0"/>
          <w:sz w:val="20"/>
          <w:szCs w:val="20"/>
        </w:rPr>
        <w:t>AGENCY NAME</w:t>
      </w:r>
      <w:r w:rsidR="000064A8" w:rsidRPr="000064A8">
        <w:rPr>
          <w:rFonts w:ascii="Arial" w:hAnsi="Arial" w:cs="Arial"/>
          <w:color w:val="FF0000"/>
          <w:kern w:val="0"/>
          <w:sz w:val="20"/>
          <w:szCs w:val="20"/>
        </w:rPr>
        <w:t xml:space="preserve"> </w:t>
      </w:r>
      <w:r w:rsidRPr="003A0197">
        <w:rPr>
          <w:rFonts w:ascii="Arial" w:hAnsi="Arial" w:cs="Arial"/>
          <w:kern w:val="0"/>
          <w:sz w:val="20"/>
          <w:szCs w:val="20"/>
        </w:rPr>
        <w:t>and not the property of the Chief/designee. The equipment is to be installed in marked law enforcement vehicles that are used for routine traffic enforcement and/or patro</w:t>
      </w:r>
      <w:r w:rsidR="000064A8">
        <w:rPr>
          <w:rFonts w:ascii="Arial" w:hAnsi="Arial" w:cs="Arial"/>
          <w:kern w:val="0"/>
          <w:sz w:val="20"/>
          <w:szCs w:val="20"/>
        </w:rPr>
        <w:t>l.</w:t>
      </w:r>
    </w:p>
    <w:p w14:paraId="5EB512B9" w14:textId="77777777" w:rsidR="003A0197" w:rsidRPr="00491030" w:rsidRDefault="003A0197" w:rsidP="0049103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BF3F6AA" w14:textId="79D08779" w:rsidR="00491030" w:rsidRPr="00491030" w:rsidRDefault="00491030" w:rsidP="003A019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532"/>
        <w:jc w:val="center"/>
        <w:rPr>
          <w:rFonts w:ascii="Arial" w:hAnsi="Arial" w:cs="Arial"/>
          <w:spacing w:val="-6"/>
          <w:w w:val="90"/>
          <w:kern w:val="0"/>
          <w:sz w:val="20"/>
          <w:szCs w:val="20"/>
        </w:rPr>
      </w:pPr>
    </w:p>
    <w:p w14:paraId="594AE00D" w14:textId="433A36D0" w:rsidR="00491030" w:rsidRPr="00491030" w:rsidRDefault="00491030" w:rsidP="00491030">
      <w:pPr>
        <w:numPr>
          <w:ilvl w:val="0"/>
          <w:numId w:val="3"/>
        </w:numPr>
        <w:tabs>
          <w:tab w:val="left" w:pos="271"/>
        </w:tabs>
        <w:kinsoku w:val="0"/>
        <w:overflowPunct w:val="0"/>
        <w:autoSpaceDE w:val="0"/>
        <w:autoSpaceDN w:val="0"/>
        <w:adjustRightInd w:val="0"/>
        <w:spacing w:after="0" w:line="268" w:lineRule="auto"/>
        <w:ind w:left="271" w:right="150" w:hanging="225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responsible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maintaining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equipment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good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working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orde</w:t>
      </w:r>
      <w:r w:rsidR="003A0197" w:rsidRPr="003A0197">
        <w:rPr>
          <w:rFonts w:ascii="Arial" w:hAnsi="Arial" w:cs="Arial"/>
          <w:spacing w:val="-4"/>
          <w:kern w:val="0"/>
          <w:sz w:val="20"/>
          <w:szCs w:val="20"/>
        </w:rPr>
        <w:t>r and s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hall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not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make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modification,</w:t>
      </w:r>
      <w:r w:rsidRPr="00491030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alteration, 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other</w:t>
      </w:r>
      <w:r w:rsidRPr="00491030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changes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equipment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that would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could</w:t>
      </w:r>
      <w:r w:rsidRPr="00491030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="003A0197" w:rsidRPr="003A0197">
        <w:rPr>
          <w:rFonts w:ascii="Arial" w:hAnsi="Arial" w:cs="Arial"/>
          <w:spacing w:val="-4"/>
          <w:kern w:val="0"/>
          <w:sz w:val="20"/>
          <w:szCs w:val="20"/>
        </w:rPr>
        <w:t>potentially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void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warranty</w:t>
      </w:r>
      <w:r w:rsidRPr="00491030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from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vendor</w:t>
      </w:r>
      <w:r w:rsidRPr="00491030">
        <w:rPr>
          <w:rFonts w:ascii="Arial" w:hAnsi="Arial" w:cs="Arial"/>
          <w:spacing w:val="-1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equipment.</w:t>
      </w:r>
      <w:r w:rsidRPr="00491030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(NOTE:</w:t>
      </w:r>
      <w:r w:rsidRPr="00491030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Appropriate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software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packages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are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usually</w:t>
      </w:r>
      <w:r w:rsidRPr="00491030">
        <w:rPr>
          <w:rFonts w:ascii="Arial" w:hAnsi="Arial" w:cs="Arial"/>
          <w:spacing w:val="-1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able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be provided</w:t>
      </w:r>
      <w:r w:rsidRPr="00491030">
        <w:rPr>
          <w:rFonts w:ascii="Arial" w:hAnsi="Arial" w:cs="Arial"/>
          <w:spacing w:val="-1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free</w:t>
      </w:r>
      <w:r w:rsidRPr="00491030">
        <w:rPr>
          <w:rFonts w:ascii="Arial" w:hAnsi="Arial" w:cs="Arial"/>
          <w:spacing w:val="-1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through LexisNexis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purposes of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this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grant.)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agrees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provide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proofErr w:type="gramStart"/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GACP</w:t>
      </w:r>
      <w:proofErr w:type="gramEnd"/>
      <w:r w:rsidRPr="00491030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with a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spreadsheet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showing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purchase</w:t>
      </w:r>
      <w:r w:rsidRPr="00491030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each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individual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item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that</w:t>
      </w:r>
      <w:r w:rsidRPr="00491030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proofErr w:type="gramStart"/>
      <w:r w:rsidRPr="00491030">
        <w:rPr>
          <w:rFonts w:ascii="Arial" w:hAnsi="Arial" w:cs="Arial"/>
          <w:spacing w:val="-4"/>
          <w:kern w:val="0"/>
          <w:sz w:val="20"/>
          <w:szCs w:val="20"/>
        </w:rPr>
        <w:t>is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capable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lastRenderedPageBreak/>
        <w:t>storing</w:t>
      </w:r>
      <w:proofErr w:type="gramEnd"/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data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regardless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cost.</w:t>
      </w:r>
      <w:r w:rsidRPr="00491030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also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agrees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immediately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notify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GACP of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computer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that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stops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working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must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surplused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replaced.</w:t>
      </w:r>
    </w:p>
    <w:p w14:paraId="28823C26" w14:textId="77777777" w:rsidR="00491030" w:rsidRPr="00491030" w:rsidRDefault="00491030" w:rsidP="00491030">
      <w:pPr>
        <w:numPr>
          <w:ilvl w:val="0"/>
          <w:numId w:val="3"/>
        </w:numPr>
        <w:tabs>
          <w:tab w:val="left" w:pos="53"/>
          <w:tab w:val="left" w:pos="275"/>
        </w:tabs>
        <w:kinsoku w:val="0"/>
        <w:overflowPunct w:val="0"/>
        <w:autoSpaceDE w:val="0"/>
        <w:autoSpaceDN w:val="0"/>
        <w:adjustRightInd w:val="0"/>
        <w:spacing w:before="190" w:after="0" w:line="264" w:lineRule="auto"/>
        <w:ind w:left="275" w:right="156" w:hanging="224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agree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participate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programs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activities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their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designated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GOHS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Traffic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Enforcement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Network,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report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enforcement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data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timely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manner,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provide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updates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allow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equipment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inspections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determined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GACP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and/or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GOHS,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by</w:t>
      </w:r>
      <w:r w:rsidRPr="00491030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them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designated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agents.</w:t>
      </w:r>
    </w:p>
    <w:p w14:paraId="274A4716" w14:textId="77777777" w:rsidR="00491030" w:rsidRPr="00491030" w:rsidRDefault="00491030" w:rsidP="00491030">
      <w:pPr>
        <w:numPr>
          <w:ilvl w:val="0"/>
          <w:numId w:val="3"/>
        </w:numPr>
        <w:tabs>
          <w:tab w:val="left" w:pos="379"/>
        </w:tabs>
        <w:kinsoku w:val="0"/>
        <w:overflowPunct w:val="0"/>
        <w:autoSpaceDE w:val="0"/>
        <w:autoSpaceDN w:val="0"/>
        <w:adjustRightInd w:val="0"/>
        <w:spacing w:before="195" w:after="0" w:line="271" w:lineRule="auto"/>
        <w:ind w:left="379" w:right="632" w:hanging="313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Equipment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purchased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must be of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ruggedized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construction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meet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 exceed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following specifications: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O/S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Requirements:</w:t>
      </w:r>
    </w:p>
    <w:p w14:paraId="6795E331" w14:textId="0C5A8104" w:rsidR="00491030" w:rsidRPr="00491030" w:rsidRDefault="00491030" w:rsidP="00491030">
      <w:pPr>
        <w:numPr>
          <w:ilvl w:val="0"/>
          <w:numId w:val="2"/>
        </w:numPr>
        <w:tabs>
          <w:tab w:val="left" w:pos="478"/>
        </w:tabs>
        <w:kinsoku w:val="0"/>
        <w:overflowPunct w:val="0"/>
        <w:autoSpaceDE w:val="0"/>
        <w:autoSpaceDN w:val="0"/>
        <w:adjustRightInd w:val="0"/>
        <w:spacing w:before="111" w:after="0" w:line="240" w:lineRule="auto"/>
        <w:ind w:left="478" w:hanging="339"/>
        <w:rPr>
          <w:rFonts w:ascii="Arial" w:hAnsi="Arial" w:cs="Arial"/>
          <w:color w:val="000000"/>
          <w:kern w:val="0"/>
          <w:position w:val="3"/>
          <w:sz w:val="20"/>
          <w:szCs w:val="20"/>
        </w:rPr>
      </w:pPr>
      <w:r w:rsidRPr="00491030">
        <w:rPr>
          <w:rFonts w:ascii="Arial" w:hAnsi="Arial" w:cs="Arial"/>
          <w:kern w:val="0"/>
          <w:sz w:val="20"/>
          <w:szCs w:val="20"/>
        </w:rPr>
        <w:t xml:space="preserve">Windows </w:t>
      </w:r>
      <w:r w:rsidR="00801D21">
        <w:rPr>
          <w:rFonts w:ascii="Arial" w:hAnsi="Arial" w:cs="Arial"/>
          <w:kern w:val="0"/>
          <w:sz w:val="20"/>
          <w:szCs w:val="20"/>
        </w:rPr>
        <w:t>11</w:t>
      </w:r>
      <w:r w:rsidRPr="00491030">
        <w:rPr>
          <w:rFonts w:ascii="Arial" w:hAnsi="Arial" w:cs="Arial"/>
          <w:kern w:val="0"/>
          <w:sz w:val="20"/>
          <w:szCs w:val="20"/>
        </w:rPr>
        <w:t xml:space="preserve"> or above</w:t>
      </w:r>
    </w:p>
    <w:p w14:paraId="7C39C496" w14:textId="77777777" w:rsidR="00491030" w:rsidRPr="00491030" w:rsidRDefault="00491030" w:rsidP="00491030">
      <w:pPr>
        <w:numPr>
          <w:ilvl w:val="0"/>
          <w:numId w:val="2"/>
        </w:numPr>
        <w:tabs>
          <w:tab w:val="left" w:pos="489"/>
        </w:tabs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89" w:hanging="350"/>
        <w:rPr>
          <w:rFonts w:ascii="Arial" w:hAnsi="Arial" w:cs="Arial"/>
          <w:color w:val="000000"/>
          <w:kern w:val="0"/>
          <w:position w:val="2"/>
          <w:sz w:val="20"/>
          <w:szCs w:val="20"/>
        </w:rPr>
      </w:pPr>
      <w:r w:rsidRPr="00491030">
        <w:rPr>
          <w:rFonts w:ascii="Arial" w:hAnsi="Arial" w:cs="Arial"/>
          <w:kern w:val="0"/>
          <w:sz w:val="20"/>
          <w:szCs w:val="20"/>
        </w:rPr>
        <w:t>Memory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Requirements:</w:t>
      </w:r>
    </w:p>
    <w:p w14:paraId="4F379D03" w14:textId="396B90D0" w:rsidR="00491030" w:rsidRPr="00491030" w:rsidRDefault="00E36B65" w:rsidP="00E36B65">
      <w:pPr>
        <w:numPr>
          <w:ilvl w:val="1"/>
          <w:numId w:val="2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color w:val="000000"/>
          <w:spacing w:val="-2"/>
          <w:kern w:val="0"/>
          <w:position w:val="2"/>
          <w:sz w:val="20"/>
          <w:szCs w:val="20"/>
        </w:rPr>
      </w:pPr>
      <w:r>
        <w:rPr>
          <w:rFonts w:ascii="Arial" w:hAnsi="Arial" w:cs="Arial"/>
          <w:spacing w:val="-2"/>
          <w:kern w:val="0"/>
          <w:sz w:val="20"/>
          <w:szCs w:val="20"/>
        </w:rPr>
        <w:t>8GB</w:t>
      </w:r>
      <w:r w:rsidR="00491030"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="00491030" w:rsidRPr="00491030">
        <w:rPr>
          <w:rFonts w:ascii="Arial" w:hAnsi="Arial" w:cs="Arial"/>
          <w:spacing w:val="-2"/>
          <w:kern w:val="0"/>
          <w:sz w:val="20"/>
          <w:szCs w:val="20"/>
        </w:rPr>
        <w:t>RAM</w:t>
      </w:r>
      <w:r w:rsidR="00491030"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="00491030" w:rsidRPr="00491030">
        <w:rPr>
          <w:rFonts w:ascii="Arial" w:hAnsi="Arial" w:cs="Arial"/>
          <w:spacing w:val="-2"/>
          <w:kern w:val="0"/>
          <w:sz w:val="20"/>
          <w:szCs w:val="20"/>
        </w:rPr>
        <w:t>minimum,</w:t>
      </w:r>
      <w:r w:rsidR="00491030"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2"/>
          <w:kern w:val="0"/>
          <w:sz w:val="20"/>
          <w:szCs w:val="20"/>
        </w:rPr>
        <w:t>16GB</w:t>
      </w:r>
      <w:r w:rsidR="00491030"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="00491030" w:rsidRPr="00491030">
        <w:rPr>
          <w:rFonts w:ascii="Arial" w:hAnsi="Arial" w:cs="Arial"/>
          <w:spacing w:val="-2"/>
          <w:kern w:val="0"/>
          <w:sz w:val="20"/>
          <w:szCs w:val="20"/>
        </w:rPr>
        <w:t>RAM</w:t>
      </w:r>
      <w:r w:rsidR="00491030"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="00491030" w:rsidRPr="00491030">
        <w:rPr>
          <w:rFonts w:ascii="Arial" w:hAnsi="Arial" w:cs="Arial"/>
          <w:spacing w:val="-2"/>
          <w:kern w:val="0"/>
          <w:sz w:val="20"/>
          <w:szCs w:val="20"/>
        </w:rPr>
        <w:t>recommended.</w:t>
      </w:r>
    </w:p>
    <w:p w14:paraId="238F52EF" w14:textId="77777777" w:rsidR="00491030" w:rsidRPr="00491030" w:rsidRDefault="00491030" w:rsidP="00491030">
      <w:pPr>
        <w:numPr>
          <w:ilvl w:val="0"/>
          <w:numId w:val="2"/>
        </w:numPr>
        <w:tabs>
          <w:tab w:val="left" w:pos="474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474" w:hanging="335"/>
        <w:rPr>
          <w:rFonts w:ascii="Arial" w:hAnsi="Arial" w:cs="Arial"/>
          <w:color w:val="000000"/>
          <w:kern w:val="0"/>
          <w:position w:val="2"/>
          <w:sz w:val="20"/>
          <w:szCs w:val="20"/>
        </w:rPr>
      </w:pPr>
      <w:r w:rsidRPr="00491030">
        <w:rPr>
          <w:rFonts w:ascii="Arial" w:hAnsi="Arial" w:cs="Arial"/>
          <w:kern w:val="0"/>
          <w:sz w:val="20"/>
          <w:szCs w:val="20"/>
        </w:rPr>
        <w:t>Storage Requirements:</w:t>
      </w:r>
    </w:p>
    <w:p w14:paraId="4C6D624E" w14:textId="310F65FA" w:rsidR="00491030" w:rsidRPr="00491030" w:rsidRDefault="00E36B65" w:rsidP="00E36B65">
      <w:pPr>
        <w:numPr>
          <w:ilvl w:val="1"/>
          <w:numId w:val="2"/>
        </w:numPr>
        <w:tabs>
          <w:tab w:val="left" w:pos="485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color w:val="000000"/>
          <w:kern w:val="0"/>
          <w:position w:val="2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Solid State Hard Drive, 256GB minimum, 512GB recommended </w:t>
      </w:r>
    </w:p>
    <w:p w14:paraId="1B612F1E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115" w:after="0" w:line="264" w:lineRule="auto"/>
        <w:ind w:left="127" w:right="159" w:firstLine="5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Neither</w:t>
      </w:r>
      <w:r w:rsidRPr="00491030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GACP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nor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GOHS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are</w:t>
      </w:r>
      <w:r w:rsidRPr="00491030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responsible</w:t>
      </w:r>
      <w:r w:rsidRPr="00491030">
        <w:rPr>
          <w:rFonts w:ascii="Arial" w:hAnsi="Arial" w:cs="Arial"/>
          <w:spacing w:val="-2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repair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replacement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issued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equipment: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instead,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county,</w:t>
      </w:r>
      <w:r w:rsidRPr="00491030"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municipal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college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police</w:t>
      </w:r>
      <w:r w:rsidRPr="00491030"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(recipient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department)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responsible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all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repairs 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replacement.</w:t>
      </w:r>
    </w:p>
    <w:p w14:paraId="7A595122" w14:textId="0841ED26" w:rsidR="00491030" w:rsidRPr="00491030" w:rsidRDefault="00491030" w:rsidP="00491030">
      <w:pPr>
        <w:numPr>
          <w:ilvl w:val="0"/>
          <w:numId w:val="1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95" w:after="0" w:line="266" w:lineRule="auto"/>
        <w:ind w:left="436" w:right="180" w:hanging="307"/>
        <w:rPr>
          <w:rFonts w:ascii="Arial" w:hAnsi="Arial" w:cs="Arial"/>
          <w:b/>
          <w:bCs/>
          <w:spacing w:val="-6"/>
          <w:kern w:val="0"/>
          <w:sz w:val="20"/>
          <w:szCs w:val="20"/>
        </w:rPr>
      </w:pPr>
      <w:r w:rsidRPr="00491030">
        <w:rPr>
          <w:rFonts w:ascii="Arial" w:hAnsi="Arial" w:cs="Arial"/>
          <w:spacing w:val="-6"/>
          <w:kern w:val="0"/>
          <w:sz w:val="20"/>
          <w:szCs w:val="20"/>
        </w:rPr>
        <w:t>Consult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a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vendor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regarding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equipment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as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specified</w:t>
      </w:r>
      <w:r w:rsidRPr="00491030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in</w:t>
      </w:r>
      <w:r w:rsidRPr="00491030">
        <w:rPr>
          <w:rFonts w:ascii="Arial" w:hAnsi="Arial" w:cs="Arial"/>
          <w:spacing w:val="-1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Section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8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MOU.</w:t>
      </w:r>
      <w:r w:rsidRPr="00491030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grant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can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choose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any</w:t>
      </w:r>
      <w:r w:rsidRPr="00491030">
        <w:rPr>
          <w:rFonts w:ascii="Arial" w:hAnsi="Arial" w:cs="Arial"/>
          <w:spacing w:val="-1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vendor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make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their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purchases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installations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equipment</w:t>
      </w:r>
      <w:r w:rsidRPr="00491030">
        <w:rPr>
          <w:rFonts w:ascii="Arial" w:hAnsi="Arial" w:cs="Arial"/>
          <w:spacing w:val="-1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through.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Should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you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have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any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questions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regarding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items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eligible</w:t>
      </w:r>
      <w:r w:rsidRPr="00491030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reimbursement,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please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contact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>me.</w:t>
      </w:r>
      <w:r w:rsidRPr="00491030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The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maximum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reimbursemen.t</w:t>
      </w:r>
      <w:r w:rsidRPr="00491030">
        <w:rPr>
          <w:rFonts w:ascii="Arial" w:hAnsi="Arial" w:cs="Arial"/>
          <w:b/>
          <w:bCs/>
          <w:spacing w:val="-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amount</w:t>
      </w:r>
      <w:r w:rsidRPr="00491030">
        <w:rPr>
          <w:rFonts w:ascii="Arial" w:hAnsi="Arial" w:cs="Arial"/>
          <w:b/>
          <w:bCs/>
          <w:spacing w:val="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for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the</w:t>
      </w:r>
      <w:r w:rsidRPr="00491030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mobile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data</w:t>
      </w:r>
      <w:r w:rsidRPr="00491030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units,</w:t>
      </w:r>
      <w:r w:rsidRPr="00491030"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including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all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peripheral</w:t>
      </w:r>
      <w:r w:rsidRPr="00491030">
        <w:rPr>
          <w:rFonts w:ascii="Arial" w:hAnsi="Arial" w:cs="Arial"/>
          <w:b/>
          <w:bCs/>
          <w:spacing w:val="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equipment,</w:t>
      </w:r>
      <w:r w:rsidRPr="00491030">
        <w:rPr>
          <w:rFonts w:ascii="Arial" w:hAnsi="Arial" w:cs="Arial"/>
          <w:b/>
          <w:bCs/>
          <w:spacing w:val="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will</w:t>
      </w:r>
      <w:r w:rsidRPr="00491030"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be stated</w:t>
      </w:r>
      <w:r w:rsidRPr="00491030">
        <w:rPr>
          <w:rFonts w:ascii="Arial" w:hAnsi="Arial" w:cs="Arial"/>
          <w:b/>
          <w:bCs/>
          <w:spacing w:val="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in your</w:t>
      </w:r>
      <w:r w:rsidRPr="00491030">
        <w:rPr>
          <w:rFonts w:ascii="Arial" w:hAnsi="Arial" w:cs="Arial"/>
          <w:b/>
          <w:bCs/>
          <w:spacing w:val="5"/>
          <w:kern w:val="0"/>
          <w:sz w:val="20"/>
          <w:szCs w:val="20"/>
        </w:rPr>
        <w:t xml:space="preserve"> </w:t>
      </w:r>
      <w:r w:rsidR="000064A8"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agency’</w:t>
      </w:r>
      <w:r w:rsidR="000064A8" w:rsidRPr="003A0197">
        <w:rPr>
          <w:rFonts w:ascii="Arial" w:hAnsi="Arial" w:cs="Arial"/>
          <w:b/>
          <w:bCs/>
          <w:spacing w:val="-6"/>
          <w:kern w:val="0"/>
          <w:sz w:val="20"/>
          <w:szCs w:val="20"/>
        </w:rPr>
        <w:t>s</w:t>
      </w:r>
      <w:r w:rsidRPr="00491030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</w:rPr>
        <w:t>MOU.</w:t>
      </w:r>
      <w:r w:rsidRPr="00491030">
        <w:rPr>
          <w:rFonts w:ascii="Arial" w:hAnsi="Arial" w:cs="Arial"/>
          <w:b/>
          <w:bCs/>
          <w:spacing w:val="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Please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note</w:t>
      </w:r>
      <w:r w:rsidRPr="00491030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that</w:t>
      </w:r>
      <w:r w:rsidRPr="00491030">
        <w:rPr>
          <w:rFonts w:ascii="Arial" w:hAnsi="Arial" w:cs="Arial"/>
          <w:b/>
          <w:bCs/>
          <w:spacing w:val="-1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you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may</w:t>
      </w:r>
      <w:r w:rsidRPr="00491030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not</w:t>
      </w:r>
      <w:r w:rsidRPr="00491030">
        <w:rPr>
          <w:rFonts w:ascii="Arial" w:hAnsi="Arial" w:cs="Arial"/>
          <w:b/>
          <w:bCs/>
          <w:spacing w:val="-9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purchase</w:t>
      </w:r>
      <w:r w:rsidRPr="00491030">
        <w:rPr>
          <w:rFonts w:ascii="Arial" w:hAnsi="Arial" w:cs="Arial"/>
          <w:b/>
          <w:bCs/>
          <w:spacing w:val="10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any</w:t>
      </w:r>
      <w:r w:rsidRPr="00491030">
        <w:rPr>
          <w:rFonts w:ascii="Arial" w:hAnsi="Arial" w:cs="Arial"/>
          <w:b/>
          <w:bCs/>
          <w:spacing w:val="-1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single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item</w:t>
      </w:r>
      <w:r w:rsidRPr="00491030">
        <w:rPr>
          <w:rFonts w:ascii="Arial" w:hAnsi="Arial" w:cs="Arial"/>
          <w:b/>
          <w:bCs/>
          <w:spacing w:val="-9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with</w:t>
      </w:r>
      <w:r w:rsidRPr="00491030">
        <w:rPr>
          <w:rFonts w:ascii="Arial" w:hAnsi="Arial" w:cs="Arial"/>
          <w:b/>
          <w:bCs/>
          <w:spacing w:val="6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a</w:t>
      </w:r>
      <w:r w:rsidRPr="00491030">
        <w:rPr>
          <w:rFonts w:ascii="Arial" w:hAnsi="Arial" w:cs="Arial"/>
          <w:b/>
          <w:bCs/>
          <w:spacing w:val="-10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cost</w:t>
      </w:r>
      <w:r w:rsidRPr="00491030">
        <w:rPr>
          <w:rFonts w:ascii="Arial" w:hAnsi="Arial" w:cs="Arial"/>
          <w:b/>
          <w:bCs/>
          <w:spacing w:val="-2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of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8A5871">
        <w:rPr>
          <w:rFonts w:ascii="Arial" w:hAnsi="Arial" w:cs="Arial"/>
          <w:b/>
          <w:bCs/>
          <w:spacing w:val="-6"/>
          <w:kern w:val="0"/>
          <w:sz w:val="20"/>
          <w:szCs w:val="20"/>
          <w:highlight w:val="yellow"/>
          <w:u w:val="single"/>
        </w:rPr>
        <w:t>$5,000.00</w:t>
      </w:r>
      <w:r w:rsidRPr="008A5871">
        <w:rPr>
          <w:rFonts w:ascii="Arial" w:hAnsi="Arial" w:cs="Arial"/>
          <w:b/>
          <w:bCs/>
          <w:spacing w:val="-8"/>
          <w:kern w:val="0"/>
          <w:sz w:val="20"/>
          <w:szCs w:val="20"/>
          <w:highlight w:val="yellow"/>
        </w:rPr>
        <w:t xml:space="preserve"> </w:t>
      </w:r>
      <w:r w:rsidRPr="008A5871">
        <w:rPr>
          <w:rFonts w:ascii="Arial" w:hAnsi="Arial" w:cs="Arial"/>
          <w:b/>
          <w:bCs/>
          <w:spacing w:val="-6"/>
          <w:kern w:val="0"/>
          <w:sz w:val="20"/>
          <w:szCs w:val="20"/>
          <w:highlight w:val="yellow"/>
          <w:u w:val="single"/>
        </w:rPr>
        <w:t>or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more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for</w:t>
      </w:r>
      <w:r w:rsidRPr="00491030">
        <w:rPr>
          <w:rFonts w:ascii="Arial" w:hAnsi="Arial" w:cs="Arial"/>
          <w:b/>
          <w:bCs/>
          <w:spacing w:val="7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that</w:t>
      </w:r>
      <w:r w:rsidRPr="00491030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one item.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This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is to</w:t>
      </w:r>
      <w:r w:rsidRPr="00491030">
        <w:rPr>
          <w:rFonts w:ascii="Arial" w:hAnsi="Arial" w:cs="Arial"/>
          <w:b/>
          <w:bCs/>
          <w:spacing w:val="5"/>
          <w:kern w:val="0"/>
          <w:sz w:val="20"/>
          <w:szCs w:val="20"/>
          <w:u w:val="single"/>
        </w:rPr>
        <w:t xml:space="preserve"> </w:t>
      </w:r>
      <w:proofErr w:type="gramStart"/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be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in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compliance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with</w:t>
      </w:r>
      <w:proofErr w:type="gramEnd"/>
      <w:r w:rsidRPr="00491030">
        <w:rPr>
          <w:rFonts w:ascii="Arial" w:hAnsi="Arial" w:cs="Arial"/>
          <w:b/>
          <w:bCs/>
          <w:spacing w:val="7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Federal</w:t>
      </w:r>
      <w:r w:rsidRPr="00491030">
        <w:rPr>
          <w:rFonts w:ascii="Arial" w:hAnsi="Arial" w:cs="Arial"/>
          <w:b/>
          <w:bCs/>
          <w:spacing w:val="12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Grant guidelines.</w:t>
      </w:r>
      <w:r w:rsidRPr="00491030">
        <w:rPr>
          <w:rFonts w:ascii="Arial" w:hAnsi="Arial" w:cs="Arial"/>
          <w:b/>
          <w:bCs/>
          <w:spacing w:val="17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You</w:t>
      </w:r>
      <w:r w:rsidRPr="00491030">
        <w:rPr>
          <w:rFonts w:ascii="Arial" w:hAnsi="Arial" w:cs="Arial"/>
          <w:b/>
          <w:bCs/>
          <w:spacing w:val="-2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must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also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provide individual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information</w:t>
      </w:r>
      <w:r w:rsidR="003A0197" w:rsidRPr="003A0197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, i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n the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provided</w:t>
      </w:r>
      <w:r w:rsidRPr="00491030">
        <w:rPr>
          <w:rFonts w:ascii="Arial" w:hAnsi="Arial" w:cs="Arial"/>
          <w:b/>
          <w:bCs/>
          <w:spacing w:val="7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spreadsheet</w:t>
      </w:r>
      <w:r w:rsidR="003A0197" w:rsidRPr="003A0197">
        <w:rPr>
          <w:rFonts w:ascii="Arial" w:hAnsi="Arial" w:cs="Arial"/>
          <w:b/>
          <w:bCs/>
          <w:spacing w:val="-7"/>
          <w:kern w:val="0"/>
          <w:sz w:val="20"/>
          <w:szCs w:val="20"/>
          <w:u w:val="single"/>
        </w:rPr>
        <w:t xml:space="preserve">,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in reference</w:t>
      </w:r>
      <w:r w:rsidRPr="00491030">
        <w:rPr>
          <w:rFonts w:ascii="Arial" w:hAnsi="Arial" w:cs="Arial"/>
          <w:b/>
          <w:bCs/>
          <w:spacing w:val="22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to</w:t>
      </w:r>
      <w:r w:rsidRPr="00491030">
        <w:rPr>
          <w:rFonts w:ascii="Arial" w:hAnsi="Arial" w:cs="Arial"/>
          <w:b/>
          <w:bCs/>
          <w:spacing w:val="4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the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purchase</w:t>
      </w:r>
      <w:r w:rsidRPr="00491030">
        <w:rPr>
          <w:rFonts w:ascii="Arial" w:hAnsi="Arial" w:cs="Arial"/>
          <w:b/>
          <w:bCs/>
          <w:spacing w:val="22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of</w:t>
      </w:r>
      <w:r w:rsidRPr="00491030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any</w:t>
      </w:r>
      <w:r w:rsidRPr="00491030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individual</w:t>
      </w:r>
      <w:r w:rsidRPr="00491030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item</w:t>
      </w:r>
      <w:r w:rsidRPr="00491030">
        <w:rPr>
          <w:rFonts w:ascii="Arial" w:hAnsi="Arial" w:cs="Arial"/>
          <w:b/>
          <w:bCs/>
          <w:spacing w:val="-1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that</w:t>
      </w:r>
      <w:r w:rsidRPr="00491030">
        <w:rPr>
          <w:rFonts w:ascii="Arial" w:hAnsi="Arial" w:cs="Arial"/>
          <w:b/>
          <w:bCs/>
          <w:spacing w:val="-2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can</w:t>
      </w:r>
      <w:r w:rsidRPr="00491030">
        <w:rPr>
          <w:rFonts w:ascii="Arial" w:hAnsi="Arial" w:cs="Arial"/>
          <w:b/>
          <w:bCs/>
          <w:spacing w:val="5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store</w:t>
      </w:r>
      <w:r w:rsidRPr="00491030">
        <w:rPr>
          <w:rFonts w:ascii="Arial" w:hAnsi="Arial" w:cs="Arial"/>
          <w:b/>
          <w:bCs/>
          <w:spacing w:val="5"/>
          <w:kern w:val="0"/>
          <w:sz w:val="20"/>
          <w:szCs w:val="20"/>
          <w:u w:val="single"/>
        </w:rPr>
        <w:t xml:space="preserve"> </w:t>
      </w:r>
      <w:r w:rsidRPr="00491030">
        <w:rPr>
          <w:rFonts w:ascii="Arial" w:hAnsi="Arial" w:cs="Arial"/>
          <w:b/>
          <w:bCs/>
          <w:spacing w:val="-6"/>
          <w:kern w:val="0"/>
          <w:sz w:val="20"/>
          <w:szCs w:val="20"/>
          <w:u w:val="single"/>
        </w:rPr>
        <w:t>data.</w:t>
      </w:r>
    </w:p>
    <w:p w14:paraId="4F8A913E" w14:textId="725F4506" w:rsidR="00491030" w:rsidRPr="00491030" w:rsidRDefault="00491030" w:rsidP="00491030">
      <w:pPr>
        <w:numPr>
          <w:ilvl w:val="0"/>
          <w:numId w:val="1"/>
        </w:numPr>
        <w:tabs>
          <w:tab w:val="left" w:pos="443"/>
        </w:tabs>
        <w:kinsoku w:val="0"/>
        <w:overflowPunct w:val="0"/>
        <w:autoSpaceDE w:val="0"/>
        <w:autoSpaceDN w:val="0"/>
        <w:adjustRightInd w:val="0"/>
        <w:spacing w:before="189" w:after="0" w:line="240" w:lineRule="auto"/>
        <w:ind w:left="443" w:hanging="274"/>
        <w:rPr>
          <w:rFonts w:ascii="Arial" w:hAnsi="Arial" w:cs="Arial"/>
          <w:spacing w:val="-2"/>
          <w:kern w:val="0"/>
          <w:sz w:val="20"/>
          <w:szCs w:val="20"/>
        </w:rPr>
      </w:pPr>
      <w:r w:rsidRPr="00491030">
        <w:rPr>
          <w:rFonts w:ascii="Arial" w:hAnsi="Arial" w:cs="Arial"/>
          <w:spacing w:val="-2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="003A0197" w:rsidRPr="003A0197">
        <w:rPr>
          <w:rFonts w:ascii="Arial" w:hAnsi="Arial" w:cs="Arial"/>
          <w:spacing w:val="-2"/>
          <w:kern w:val="0"/>
          <w:sz w:val="20"/>
          <w:szCs w:val="20"/>
        </w:rPr>
        <w:t>terms of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this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agreement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are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valid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thirty-six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(36)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months</w:t>
      </w:r>
      <w:r w:rsidRPr="00491030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from</w:t>
      </w:r>
      <w:r w:rsidRPr="00491030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date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received.</w:t>
      </w:r>
    </w:p>
    <w:p w14:paraId="11F2D629" w14:textId="0297D5B1" w:rsidR="00491030" w:rsidRPr="00491030" w:rsidRDefault="00491030" w:rsidP="00491030">
      <w:pPr>
        <w:numPr>
          <w:ilvl w:val="0"/>
          <w:numId w:val="1"/>
        </w:numPr>
        <w:tabs>
          <w:tab w:val="left" w:pos="443"/>
        </w:tabs>
        <w:kinsoku w:val="0"/>
        <w:overflowPunct w:val="0"/>
        <w:autoSpaceDE w:val="0"/>
        <w:autoSpaceDN w:val="0"/>
        <w:adjustRightInd w:val="0"/>
        <w:spacing w:before="211" w:after="0" w:line="240" w:lineRule="auto"/>
        <w:ind w:left="443" w:hanging="281"/>
        <w:rPr>
          <w:rFonts w:ascii="Arial" w:hAnsi="Arial" w:cs="Arial"/>
          <w:kern w:val="0"/>
          <w:sz w:val="20"/>
          <w:szCs w:val="20"/>
        </w:rPr>
      </w:pPr>
      <w:r w:rsidRPr="00491030">
        <w:rPr>
          <w:rFonts w:ascii="Arial" w:hAnsi="Arial" w:cs="Arial"/>
          <w:kern w:val="0"/>
          <w:sz w:val="20"/>
          <w:szCs w:val="20"/>
        </w:rPr>
        <w:t>Should</w:t>
      </w:r>
      <w:r w:rsidRPr="00491030">
        <w:rPr>
          <w:rFonts w:ascii="Arial" w:hAnsi="Arial" w:cs="Arial"/>
          <w:spacing w:val="1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th</w:t>
      </w:r>
      <w:r w:rsidR="000064A8">
        <w:rPr>
          <w:rFonts w:ascii="Arial" w:hAnsi="Arial" w:cs="Arial"/>
          <w:kern w:val="0"/>
          <w:sz w:val="20"/>
          <w:szCs w:val="20"/>
        </w:rPr>
        <w:t xml:space="preserve">e </w:t>
      </w:r>
      <w:r w:rsidR="000064A8" w:rsidRPr="000064A8">
        <w:rPr>
          <w:rFonts w:ascii="Arial" w:hAnsi="Arial" w:cs="Arial"/>
          <w:b/>
          <w:bCs/>
          <w:color w:val="FF0000"/>
          <w:kern w:val="0"/>
          <w:sz w:val="20"/>
          <w:szCs w:val="20"/>
        </w:rPr>
        <w:t>AGENCY NAME</w:t>
      </w:r>
      <w:r w:rsidR="000064A8" w:rsidRPr="000064A8">
        <w:rPr>
          <w:rFonts w:ascii="Arial" w:hAnsi="Arial" w:cs="Arial"/>
          <w:color w:val="FF000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wish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cancel this-agreement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prior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end</w:t>
      </w:r>
      <w:r w:rsidRPr="00491030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kern w:val="0"/>
          <w:sz w:val="20"/>
          <w:szCs w:val="20"/>
        </w:rPr>
        <w:t xml:space="preserve">the </w:t>
      </w:r>
      <w:proofErr w:type="spellStart"/>
      <w:r w:rsidRPr="00491030">
        <w:rPr>
          <w:rFonts w:ascii="Arial" w:hAnsi="Arial" w:cs="Arial"/>
          <w:kern w:val="0"/>
          <w:sz w:val="20"/>
          <w:szCs w:val="20"/>
        </w:rPr>
        <w:t>thirty­six</w:t>
      </w:r>
      <w:proofErr w:type="spellEnd"/>
      <w:r w:rsidRPr="00491030">
        <w:rPr>
          <w:rFonts w:ascii="Arial" w:hAnsi="Arial" w:cs="Arial"/>
          <w:kern w:val="0"/>
          <w:sz w:val="20"/>
          <w:szCs w:val="20"/>
        </w:rPr>
        <w:t>-</w:t>
      </w:r>
    </w:p>
    <w:p w14:paraId="2C0EA62F" w14:textId="67411983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41"/>
        <w:rPr>
          <w:rFonts w:ascii="Arial" w:hAnsi="Arial" w:cs="Arial"/>
          <w:spacing w:val="-2"/>
          <w:kern w:val="0"/>
          <w:sz w:val="20"/>
          <w:szCs w:val="20"/>
        </w:rPr>
      </w:pPr>
      <w:r w:rsidRPr="00491030">
        <w:rPr>
          <w:rFonts w:ascii="Arial" w:hAnsi="Arial" w:cs="Arial"/>
          <w:spacing w:val="-2"/>
          <w:kern w:val="0"/>
          <w:sz w:val="20"/>
          <w:szCs w:val="20"/>
        </w:rPr>
        <w:t>(36)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months,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agency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will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refund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GACP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entire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grant</w:t>
      </w:r>
      <w:r w:rsidRPr="00491030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award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2"/>
          <w:kern w:val="0"/>
          <w:sz w:val="20"/>
          <w:szCs w:val="20"/>
        </w:rPr>
        <w:t>of</w:t>
      </w:r>
      <w:r w:rsidR="000064A8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="000064A8" w:rsidRPr="000064A8">
        <w:rPr>
          <w:rFonts w:ascii="Arial" w:hAnsi="Arial" w:cs="Arial"/>
          <w:b/>
          <w:bCs/>
          <w:color w:val="FF0000"/>
          <w:spacing w:val="-2"/>
          <w:kern w:val="0"/>
          <w:sz w:val="20"/>
          <w:szCs w:val="20"/>
        </w:rPr>
        <w:t>$$$$$$$$$</w:t>
      </w:r>
    </w:p>
    <w:p w14:paraId="490A10E5" w14:textId="77777777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2370765" w14:textId="3B2B3DB9" w:rsidR="00491030" w:rsidRPr="00491030" w:rsidRDefault="00491030" w:rsidP="003A0197">
      <w:pPr>
        <w:kinsoku w:val="0"/>
        <w:overflowPunct w:val="0"/>
        <w:autoSpaceDE w:val="0"/>
        <w:autoSpaceDN w:val="0"/>
        <w:adjustRightInd w:val="0"/>
        <w:spacing w:before="89" w:after="0" w:line="150" w:lineRule="auto"/>
        <w:ind w:right="1664"/>
        <w:jc w:val="center"/>
        <w:rPr>
          <w:rFonts w:ascii="Arial" w:hAnsi="Arial" w:cs="Arial"/>
          <w:spacing w:val="-2"/>
          <w:kern w:val="0"/>
          <w:sz w:val="20"/>
          <w:szCs w:val="20"/>
        </w:rPr>
      </w:pPr>
      <w:r w:rsidRPr="00491030">
        <w:rPr>
          <w:rFonts w:ascii="Arial" w:hAnsi="Arial" w:cs="Arial"/>
          <w:spacing w:val="-2"/>
          <w:kern w:val="0"/>
          <w:sz w:val="20"/>
          <w:szCs w:val="20"/>
        </w:rPr>
        <w:t>·</w:t>
      </w:r>
    </w:p>
    <w:p w14:paraId="34237E3E" w14:textId="6D842D6A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after="0" w:line="205" w:lineRule="exact"/>
        <w:ind w:left="139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14.</w:t>
      </w:r>
      <w:r w:rsidRPr="00491030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department's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CEO,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designee,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responsible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providing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GACP, via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email,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with</w:t>
      </w:r>
    </w:p>
    <w:p w14:paraId="50AECE1D" w14:textId="628B8AAD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39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confirmation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that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equipment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has</w:t>
      </w:r>
      <w:r w:rsidRPr="00491030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been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delivered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installed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within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timeframe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="003A0197" w:rsidRPr="003A0197">
        <w:rPr>
          <w:rFonts w:ascii="Arial" w:hAnsi="Arial" w:cs="Arial"/>
          <w:spacing w:val="-4"/>
          <w:kern w:val="0"/>
          <w:sz w:val="20"/>
          <w:szCs w:val="20"/>
        </w:rPr>
        <w:t>specified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.</w:t>
      </w:r>
    </w:p>
    <w:p w14:paraId="5D261436" w14:textId="1BF7D279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31" w:after="0" w:line="249" w:lineRule="auto"/>
        <w:ind w:left="143" w:right="159" w:firstLine="5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Any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violation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of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these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terms,</w:t>
      </w:r>
      <w:r w:rsidRPr="00491030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if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it </w:t>
      </w:r>
      <w:r w:rsidR="003A0197" w:rsidRPr="003A0197">
        <w:rPr>
          <w:rFonts w:ascii="Arial" w:hAnsi="Arial" w:cs="Arial"/>
          <w:spacing w:val="-4"/>
          <w:kern w:val="0"/>
          <w:sz w:val="20"/>
          <w:szCs w:val="20"/>
        </w:rPr>
        <w:t>is determined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that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equipment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is not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being used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="003A0197" w:rsidRPr="003A0197">
        <w:rPr>
          <w:rFonts w:ascii="Arial" w:hAnsi="Arial" w:cs="Arial"/>
          <w:spacing w:val="-4"/>
          <w:kern w:val="0"/>
          <w:sz w:val="20"/>
          <w:szCs w:val="20"/>
        </w:rPr>
        <w:t>purposes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intended,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will result in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</w:t>
      </w:r>
      <w:r w:rsidRPr="00491030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forfeiting the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equipment and </w:t>
      </w:r>
      <w:r w:rsidR="003A0197" w:rsidRPr="003A0197">
        <w:rPr>
          <w:rFonts w:ascii="Arial" w:hAnsi="Arial" w:cs="Arial"/>
          <w:spacing w:val="-4"/>
          <w:kern w:val="0"/>
          <w:sz w:val="20"/>
          <w:szCs w:val="20"/>
        </w:rPr>
        <w:t>being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 held responsible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for</w:t>
      </w:r>
      <w:r w:rsidRPr="00491030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any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damages.</w:t>
      </w:r>
    </w:p>
    <w:p w14:paraId="18E2481E" w14:textId="4F3D52AE" w:rsidR="00491030" w:rsidRPr="00491030" w:rsidRDefault="00491030" w:rsidP="00491030">
      <w:pPr>
        <w:kinsoku w:val="0"/>
        <w:overflowPunct w:val="0"/>
        <w:autoSpaceDE w:val="0"/>
        <w:autoSpaceDN w:val="0"/>
        <w:adjustRightInd w:val="0"/>
        <w:spacing w:before="214" w:after="0" w:line="266" w:lineRule="auto"/>
        <w:ind w:left="1063" w:right="146" w:hanging="915"/>
        <w:rPr>
          <w:rFonts w:ascii="Arial" w:hAnsi="Arial" w:cs="Arial"/>
          <w:spacing w:val="-4"/>
          <w:kern w:val="0"/>
          <w:sz w:val="20"/>
          <w:szCs w:val="20"/>
        </w:rPr>
      </w:pPr>
      <w:r w:rsidRPr="00491030">
        <w:rPr>
          <w:rFonts w:ascii="Arial" w:hAnsi="Arial" w:cs="Arial"/>
          <w:spacing w:val="-4"/>
          <w:kern w:val="0"/>
          <w:sz w:val="20"/>
          <w:szCs w:val="20"/>
        </w:rPr>
        <w:t>By</w:t>
      </w:r>
      <w:r w:rsidRPr="00491030">
        <w:rPr>
          <w:rFonts w:ascii="Arial" w:hAnsi="Arial" w:cs="Arial"/>
          <w:spacing w:val="-1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signing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below,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you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acknowledge</w:t>
      </w:r>
      <w:r w:rsidRPr="00491030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that you are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recipient</w:t>
      </w:r>
      <w:r w:rsidRPr="00491030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department's</w:t>
      </w:r>
      <w:r w:rsidRPr="00491030">
        <w:rPr>
          <w:rFonts w:ascii="Arial" w:hAnsi="Arial" w:cs="Arial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CEO</w:t>
      </w:r>
      <w:r w:rsidRPr="00491030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and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have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read,</w:t>
      </w:r>
      <w:r w:rsidRPr="00491030">
        <w:rPr>
          <w:rFonts w:ascii="Arial" w:hAnsi="Arial" w:cs="Arial"/>
          <w:spacing w:val="18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understood,</w:t>
      </w:r>
      <w:r w:rsidRPr="00491030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to</w:t>
      </w:r>
      <w:r w:rsidRPr="00491030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abide</w:t>
      </w:r>
      <w:r w:rsidRPr="00491030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by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the</w:t>
      </w:r>
      <w:r w:rsidRPr="00491030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terms</w:t>
      </w:r>
      <w:r w:rsidRPr="00491030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>o</w:t>
      </w:r>
      <w:r w:rsidR="003A0197" w:rsidRPr="003A0197">
        <w:rPr>
          <w:rFonts w:ascii="Arial" w:hAnsi="Arial" w:cs="Arial"/>
          <w:spacing w:val="-4"/>
          <w:kern w:val="0"/>
          <w:sz w:val="20"/>
          <w:szCs w:val="20"/>
        </w:rPr>
        <w:t>f this.</w:t>
      </w:r>
      <w:r w:rsidRPr="00491030">
        <w:rPr>
          <w:rFonts w:ascii="Arial" w:hAnsi="Arial" w:cs="Arial"/>
          <w:spacing w:val="-4"/>
          <w:kern w:val="0"/>
          <w:sz w:val="20"/>
          <w:szCs w:val="20"/>
        </w:rPr>
        <w:t xml:space="preserve"> agreement.</w:t>
      </w:r>
    </w:p>
    <w:p w14:paraId="5C0E81B2" w14:textId="77777777" w:rsidR="007121CB" w:rsidRDefault="007121CB">
      <w:pPr>
        <w:rPr>
          <w:rFonts w:ascii="Arial" w:hAnsi="Arial" w:cs="Arial"/>
          <w:sz w:val="20"/>
          <w:szCs w:val="20"/>
        </w:rPr>
      </w:pPr>
    </w:p>
    <w:p w14:paraId="161E7FB0" w14:textId="5F91751C" w:rsidR="000064A8" w:rsidRDefault="000064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 ____________________________________ Date: ________________</w:t>
      </w:r>
    </w:p>
    <w:p w14:paraId="2F8E1E69" w14:textId="77777777" w:rsidR="000064A8" w:rsidRDefault="000064A8">
      <w:pPr>
        <w:rPr>
          <w:rFonts w:ascii="Arial" w:hAnsi="Arial" w:cs="Arial"/>
          <w:sz w:val="20"/>
          <w:szCs w:val="20"/>
        </w:rPr>
      </w:pPr>
    </w:p>
    <w:p w14:paraId="54B3C3A5" w14:textId="3262BAAF" w:rsidR="000064A8" w:rsidRPr="000064A8" w:rsidRDefault="000064A8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Printed Name/ Title:_____________________________, </w:t>
      </w:r>
      <w:r w:rsidRPr="000064A8">
        <w:rPr>
          <w:rFonts w:ascii="Arial" w:hAnsi="Arial" w:cs="Arial"/>
          <w:b/>
          <w:bCs/>
          <w:color w:val="FF0000"/>
          <w:sz w:val="20"/>
          <w:szCs w:val="20"/>
        </w:rPr>
        <w:t>AGENCY NAME</w:t>
      </w:r>
    </w:p>
    <w:sectPr w:rsidR="000064A8" w:rsidRPr="000064A8" w:rsidSect="00491030">
      <w:type w:val="continuous"/>
      <w:pgSz w:w="12240" w:h="15840"/>
      <w:pgMar w:top="1300" w:right="1540" w:bottom="280" w:left="13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16" w:hanging="208"/>
      </w:pPr>
      <w:rPr>
        <w:rFonts w:ascii="Arial" w:hAnsi="Arial" w:cs="Arial"/>
        <w:b w:val="0"/>
        <w:bCs w:val="0"/>
        <w:i w:val="0"/>
        <w:iCs w:val="0"/>
        <w:spacing w:val="0"/>
        <w:w w:val="80"/>
        <w:sz w:val="20"/>
        <w:szCs w:val="20"/>
      </w:rPr>
    </w:lvl>
    <w:lvl w:ilvl="1">
      <w:numFmt w:val="bullet"/>
      <w:lvlText w:val="•"/>
      <w:lvlJc w:val="left"/>
      <w:pPr>
        <w:ind w:left="1040" w:hanging="208"/>
      </w:pPr>
    </w:lvl>
    <w:lvl w:ilvl="2">
      <w:numFmt w:val="bullet"/>
      <w:lvlText w:val="•"/>
      <w:lvlJc w:val="left"/>
      <w:pPr>
        <w:ind w:left="1960" w:hanging="208"/>
      </w:pPr>
    </w:lvl>
    <w:lvl w:ilvl="3">
      <w:numFmt w:val="bullet"/>
      <w:lvlText w:val="•"/>
      <w:lvlJc w:val="left"/>
      <w:pPr>
        <w:ind w:left="2880" w:hanging="208"/>
      </w:pPr>
    </w:lvl>
    <w:lvl w:ilvl="4">
      <w:numFmt w:val="bullet"/>
      <w:lvlText w:val="•"/>
      <w:lvlJc w:val="left"/>
      <w:pPr>
        <w:ind w:left="3800" w:hanging="208"/>
      </w:pPr>
    </w:lvl>
    <w:lvl w:ilvl="5">
      <w:numFmt w:val="bullet"/>
      <w:lvlText w:val="•"/>
      <w:lvlJc w:val="left"/>
      <w:pPr>
        <w:ind w:left="4720" w:hanging="208"/>
      </w:pPr>
    </w:lvl>
    <w:lvl w:ilvl="6">
      <w:numFmt w:val="bullet"/>
      <w:lvlText w:val="•"/>
      <w:lvlJc w:val="left"/>
      <w:pPr>
        <w:ind w:left="5640" w:hanging="208"/>
      </w:pPr>
    </w:lvl>
    <w:lvl w:ilvl="7">
      <w:numFmt w:val="bullet"/>
      <w:lvlText w:val="•"/>
      <w:lvlJc w:val="left"/>
      <w:pPr>
        <w:ind w:left="6560" w:hanging="208"/>
      </w:pPr>
    </w:lvl>
    <w:lvl w:ilvl="8">
      <w:numFmt w:val="bullet"/>
      <w:lvlText w:val="•"/>
      <w:lvlJc w:val="left"/>
      <w:pPr>
        <w:ind w:left="7480" w:hanging="208"/>
      </w:pPr>
    </w:lvl>
  </w:abstractNum>
  <w:abstractNum w:abstractNumId="1" w15:restartNumberingAfterBreak="0">
    <w:nsid w:val="00000403"/>
    <w:multiLevelType w:val="multilevel"/>
    <w:tmpl w:val="FFFFFFFF"/>
    <w:lvl w:ilvl="0">
      <w:start w:val="8"/>
      <w:numFmt w:val="decimal"/>
      <w:lvlText w:val="%1."/>
      <w:lvlJc w:val="left"/>
      <w:pPr>
        <w:ind w:left="105" w:hanging="226"/>
      </w:pPr>
      <w:rPr>
        <w:rFonts w:ascii="Arial" w:hAnsi="Arial" w:cs="Arial"/>
        <w:b w:val="0"/>
        <w:bCs w:val="0"/>
        <w:i w:val="0"/>
        <w:iCs w:val="0"/>
        <w:spacing w:val="0"/>
        <w:w w:val="83"/>
        <w:sz w:val="20"/>
        <w:szCs w:val="20"/>
      </w:rPr>
    </w:lvl>
    <w:lvl w:ilvl="1">
      <w:numFmt w:val="bullet"/>
      <w:lvlText w:val="•"/>
      <w:lvlJc w:val="left"/>
      <w:pPr>
        <w:ind w:left="1022" w:hanging="226"/>
      </w:pPr>
    </w:lvl>
    <w:lvl w:ilvl="2">
      <w:numFmt w:val="bullet"/>
      <w:lvlText w:val="•"/>
      <w:lvlJc w:val="left"/>
      <w:pPr>
        <w:ind w:left="1944" w:hanging="226"/>
      </w:pPr>
    </w:lvl>
    <w:lvl w:ilvl="3">
      <w:numFmt w:val="bullet"/>
      <w:lvlText w:val="•"/>
      <w:lvlJc w:val="left"/>
      <w:pPr>
        <w:ind w:left="2866" w:hanging="226"/>
      </w:pPr>
    </w:lvl>
    <w:lvl w:ilvl="4">
      <w:numFmt w:val="bullet"/>
      <w:lvlText w:val="•"/>
      <w:lvlJc w:val="left"/>
      <w:pPr>
        <w:ind w:left="3788" w:hanging="226"/>
      </w:pPr>
    </w:lvl>
    <w:lvl w:ilvl="5">
      <w:numFmt w:val="bullet"/>
      <w:lvlText w:val="•"/>
      <w:lvlJc w:val="left"/>
      <w:pPr>
        <w:ind w:left="4710" w:hanging="226"/>
      </w:pPr>
    </w:lvl>
    <w:lvl w:ilvl="6">
      <w:numFmt w:val="bullet"/>
      <w:lvlText w:val="•"/>
      <w:lvlJc w:val="left"/>
      <w:pPr>
        <w:ind w:left="5632" w:hanging="226"/>
      </w:pPr>
    </w:lvl>
    <w:lvl w:ilvl="7">
      <w:numFmt w:val="bullet"/>
      <w:lvlText w:val="•"/>
      <w:lvlJc w:val="left"/>
      <w:pPr>
        <w:ind w:left="6554" w:hanging="226"/>
      </w:pPr>
    </w:lvl>
    <w:lvl w:ilvl="8">
      <w:numFmt w:val="bullet"/>
      <w:lvlText w:val="•"/>
      <w:lvlJc w:val="left"/>
      <w:pPr>
        <w:ind w:left="7476" w:hanging="226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807" w:hanging="340"/>
      </w:pPr>
      <w:rPr>
        <w:rFonts w:ascii="Arial" w:hAnsi="Arial" w:cs="Arial"/>
        <w:spacing w:val="0"/>
        <w:w w:val="113"/>
      </w:rPr>
    </w:lvl>
    <w:lvl w:ilvl="1">
      <w:numFmt w:val="bullet"/>
      <w:lvlText w:val="•"/>
      <w:lvlJc w:val="left"/>
      <w:pPr>
        <w:ind w:left="1652" w:hanging="340"/>
      </w:pPr>
    </w:lvl>
    <w:lvl w:ilvl="2">
      <w:numFmt w:val="bullet"/>
      <w:lvlText w:val="•"/>
      <w:lvlJc w:val="left"/>
      <w:pPr>
        <w:ind w:left="2504" w:hanging="340"/>
      </w:pPr>
    </w:lvl>
    <w:lvl w:ilvl="3">
      <w:numFmt w:val="bullet"/>
      <w:lvlText w:val="•"/>
      <w:lvlJc w:val="left"/>
      <w:pPr>
        <w:ind w:left="3356" w:hanging="340"/>
      </w:pPr>
    </w:lvl>
    <w:lvl w:ilvl="4">
      <w:numFmt w:val="bullet"/>
      <w:lvlText w:val="•"/>
      <w:lvlJc w:val="left"/>
      <w:pPr>
        <w:ind w:left="4208" w:hanging="340"/>
      </w:pPr>
    </w:lvl>
    <w:lvl w:ilvl="5">
      <w:numFmt w:val="bullet"/>
      <w:lvlText w:val="•"/>
      <w:lvlJc w:val="left"/>
      <w:pPr>
        <w:ind w:left="5060" w:hanging="340"/>
      </w:pPr>
    </w:lvl>
    <w:lvl w:ilvl="6">
      <w:numFmt w:val="bullet"/>
      <w:lvlText w:val="•"/>
      <w:lvlJc w:val="left"/>
      <w:pPr>
        <w:ind w:left="5912" w:hanging="340"/>
      </w:pPr>
    </w:lvl>
    <w:lvl w:ilvl="7">
      <w:numFmt w:val="bullet"/>
      <w:lvlText w:val="•"/>
      <w:lvlJc w:val="left"/>
      <w:pPr>
        <w:ind w:left="6764" w:hanging="340"/>
      </w:pPr>
    </w:lvl>
    <w:lvl w:ilvl="8">
      <w:numFmt w:val="bullet"/>
      <w:lvlText w:val="•"/>
      <w:lvlJc w:val="left"/>
      <w:pPr>
        <w:ind w:left="7616" w:hanging="340"/>
      </w:pPr>
    </w:lvl>
  </w:abstractNum>
  <w:abstractNum w:abstractNumId="3" w15:restartNumberingAfterBreak="0">
    <w:nsid w:val="00000405"/>
    <w:multiLevelType w:val="multilevel"/>
    <w:tmpl w:val="FFFFFFFF"/>
    <w:lvl w:ilvl="0">
      <w:start w:val="11"/>
      <w:numFmt w:val="decimal"/>
      <w:lvlText w:val="%1."/>
      <w:lvlJc w:val="left"/>
      <w:pPr>
        <w:ind w:left="125" w:hanging="309"/>
      </w:pPr>
      <w:rPr>
        <w:rFonts w:ascii="Arial" w:hAnsi="Arial" w:cs="Arial"/>
        <w:b w:val="0"/>
        <w:bCs w:val="0"/>
        <w:i w:val="0"/>
        <w:iCs w:val="0"/>
        <w:spacing w:val="-1"/>
        <w:w w:val="87"/>
        <w:sz w:val="20"/>
        <w:szCs w:val="20"/>
      </w:rPr>
    </w:lvl>
    <w:lvl w:ilvl="1">
      <w:numFmt w:val="bullet"/>
      <w:lvlText w:val="•"/>
      <w:lvlJc w:val="left"/>
      <w:pPr>
        <w:ind w:left="1040" w:hanging="309"/>
      </w:pPr>
    </w:lvl>
    <w:lvl w:ilvl="2">
      <w:numFmt w:val="bullet"/>
      <w:lvlText w:val="•"/>
      <w:lvlJc w:val="left"/>
      <w:pPr>
        <w:ind w:left="1960" w:hanging="309"/>
      </w:pPr>
    </w:lvl>
    <w:lvl w:ilvl="3">
      <w:numFmt w:val="bullet"/>
      <w:lvlText w:val="•"/>
      <w:lvlJc w:val="left"/>
      <w:pPr>
        <w:ind w:left="2880" w:hanging="309"/>
      </w:pPr>
    </w:lvl>
    <w:lvl w:ilvl="4">
      <w:numFmt w:val="bullet"/>
      <w:lvlText w:val="•"/>
      <w:lvlJc w:val="left"/>
      <w:pPr>
        <w:ind w:left="3800" w:hanging="309"/>
      </w:pPr>
    </w:lvl>
    <w:lvl w:ilvl="5">
      <w:numFmt w:val="bullet"/>
      <w:lvlText w:val="•"/>
      <w:lvlJc w:val="left"/>
      <w:pPr>
        <w:ind w:left="4720" w:hanging="309"/>
      </w:pPr>
    </w:lvl>
    <w:lvl w:ilvl="6">
      <w:numFmt w:val="bullet"/>
      <w:lvlText w:val="•"/>
      <w:lvlJc w:val="left"/>
      <w:pPr>
        <w:ind w:left="5640" w:hanging="309"/>
      </w:pPr>
    </w:lvl>
    <w:lvl w:ilvl="7">
      <w:numFmt w:val="bullet"/>
      <w:lvlText w:val="•"/>
      <w:lvlJc w:val="left"/>
      <w:pPr>
        <w:ind w:left="6560" w:hanging="309"/>
      </w:pPr>
    </w:lvl>
    <w:lvl w:ilvl="8">
      <w:numFmt w:val="bullet"/>
      <w:lvlText w:val="•"/>
      <w:lvlJc w:val="left"/>
      <w:pPr>
        <w:ind w:left="7480" w:hanging="309"/>
      </w:pPr>
    </w:lvl>
  </w:abstractNum>
  <w:num w:numId="1" w16cid:durableId="723943412">
    <w:abstractNumId w:val="3"/>
  </w:num>
  <w:num w:numId="2" w16cid:durableId="2019502997">
    <w:abstractNumId w:val="2"/>
  </w:num>
  <w:num w:numId="3" w16cid:durableId="845748829">
    <w:abstractNumId w:val="1"/>
  </w:num>
  <w:num w:numId="4" w16cid:durableId="71408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30"/>
    <w:rsid w:val="000064A8"/>
    <w:rsid w:val="00035FBB"/>
    <w:rsid w:val="003A0197"/>
    <w:rsid w:val="00491030"/>
    <w:rsid w:val="007121CB"/>
    <w:rsid w:val="00801D21"/>
    <w:rsid w:val="0087682E"/>
    <w:rsid w:val="008A5871"/>
    <w:rsid w:val="00961BAA"/>
    <w:rsid w:val="00995781"/>
    <w:rsid w:val="009B2C95"/>
    <w:rsid w:val="009C25DC"/>
    <w:rsid w:val="00B0510D"/>
    <w:rsid w:val="00E36B65"/>
    <w:rsid w:val="00E43644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03C1"/>
  <w15:chartTrackingRefBased/>
  <w15:docId w15:val="{D2ED0824-9729-4565-A460-E316373C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49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9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91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030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91030"/>
  </w:style>
  <w:style w:type="paragraph" w:styleId="BodyText">
    <w:name w:val="Body Text"/>
    <w:basedOn w:val="Normal"/>
    <w:link w:val="BodyTextChar"/>
    <w:uiPriority w:val="1"/>
    <w:qFormat/>
    <w:rsid w:val="0049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91030"/>
    <w:rPr>
      <w:rFonts w:ascii="Arial" w:hAnsi="Arial" w:cs="Arial"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91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ycrash.com/" TargetMode="External"/><Relationship Id="rId5" Type="http://schemas.openxmlformats.org/officeDocument/2006/relationships/hyperlink" Target="mailto:operations@gachief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977</Words>
  <Characters>5484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Renaud, Tanya</dc:creator>
  <cp:keywords/>
  <dc:description/>
  <cp:lastModifiedBy>Operations</cp:lastModifiedBy>
  <cp:revision>4</cp:revision>
  <dcterms:created xsi:type="dcterms:W3CDTF">2026-02-17T18:53:00Z</dcterms:created>
  <dcterms:modified xsi:type="dcterms:W3CDTF">2026-02-17T20:21:00Z</dcterms:modified>
</cp:coreProperties>
</file>